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52C" w:rsidRDefault="00DF252C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DF252C" w:rsidRDefault="00DF252C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:rsidR="00DF252C" w:rsidRDefault="00DF252C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F252C" w:rsidRPr="0071630C" w:rsidRDefault="00DF252C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:rsidR="00DF252C" w:rsidRPr="0071630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252C" w:rsidRPr="00515DCE" w:rsidRDefault="00DF252C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Pr="00703E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249E2">
        <w:rPr>
          <w:rFonts w:ascii="Times New Roman" w:hAnsi="Times New Roman" w:cs="Times New Roman"/>
          <w:b/>
          <w:bCs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F252C" w:rsidRPr="00515DCE" w:rsidRDefault="00DF252C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F252C" w:rsidRPr="00515DCE" w:rsidSect="00136930">
          <w:footerReference w:type="default" r:id="rId7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:rsidR="00DF252C" w:rsidRPr="00C77BB1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sz w:val="28"/>
          <w:szCs w:val="28"/>
        </w:rPr>
        <w:t xml:space="preserve">на 2015-2019 годы» </w:t>
      </w: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hAnsi="Times New Roman" w:cs="Times New Roman"/>
          <w:sz w:val="28"/>
          <w:szCs w:val="28"/>
        </w:rPr>
        <w:t>Муниципальное управление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2503"/>
        <w:gridCol w:w="1721"/>
        <w:gridCol w:w="1631"/>
        <w:gridCol w:w="1107"/>
        <w:gridCol w:w="1066"/>
        <w:gridCol w:w="1198"/>
        <w:gridCol w:w="1192"/>
        <w:gridCol w:w="1036"/>
        <w:gridCol w:w="1167"/>
      </w:tblGrid>
      <w:tr w:rsidR="00DF252C" w:rsidRPr="00DB75AF">
        <w:trPr>
          <w:jc w:val="center"/>
        </w:trPr>
        <w:tc>
          <w:tcPr>
            <w:tcW w:w="4803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городского округа Реутов</w:t>
            </w:r>
          </w:p>
        </w:tc>
      </w:tr>
      <w:tr w:rsidR="00DF252C" w:rsidRPr="00DB75AF">
        <w:trPr>
          <w:jc w:val="center"/>
        </w:trPr>
        <w:tc>
          <w:tcPr>
            <w:tcW w:w="4803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266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контроля  за деятельностью органов местного самоуправления городского округа Реутов </w:t>
            </w:r>
          </w:p>
        </w:tc>
      </w:tr>
      <w:tr w:rsidR="00DF252C" w:rsidRPr="00DB75AF">
        <w:trPr>
          <w:jc w:val="center"/>
        </w:trPr>
        <w:tc>
          <w:tcPr>
            <w:tcW w:w="4803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со СМИ и рекламе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DF252C" w:rsidRPr="00DB75AF">
        <w:trPr>
          <w:jc w:val="center"/>
        </w:trPr>
        <w:tc>
          <w:tcPr>
            <w:tcW w:w="4803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:rsidR="00DF252C" w:rsidRPr="00290DFC" w:rsidRDefault="00DF252C" w:rsidP="00290DF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DFC">
              <w:rPr>
                <w:rFonts w:ascii="Times New Roman" w:hAnsi="Times New Roman" w:cs="Times New Roman"/>
              </w:rPr>
              <w:t xml:space="preserve">Освещение деятельности органов местного самоуправления городского округа Реутов Московской области в печатных и электронных средствах массовой информации. </w:t>
            </w:r>
          </w:p>
          <w:p w:rsidR="00DF252C" w:rsidRPr="00290DFC" w:rsidRDefault="00DF252C" w:rsidP="00290DF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DFC">
              <w:rPr>
                <w:rFonts w:ascii="Times New Roman" w:hAnsi="Times New Roman" w:cs="Times New Roman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252C" w:rsidRPr="00290DFC" w:rsidRDefault="00DF252C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Обеспечение единого подхода к праздничному, тематическому и праздничному световому оформлению территории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Московской области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DF252C" w:rsidRPr="00DB75AF" w:rsidRDefault="00DF252C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городского округа Реутов Московской области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  <w:tr w:rsidR="00DF252C" w:rsidRPr="00DB75AF">
        <w:trPr>
          <w:trHeight w:val="77"/>
          <w:jc w:val="center"/>
        </w:trPr>
        <w:tc>
          <w:tcPr>
            <w:tcW w:w="4803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DF252C" w:rsidRPr="00DB75AF">
        <w:trPr>
          <w:trHeight w:val="523"/>
          <w:jc w:val="center"/>
        </w:trPr>
        <w:tc>
          <w:tcPr>
            <w:tcW w:w="2259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:rsidR="00DF252C" w:rsidRPr="005E74A6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52C" w:rsidRPr="00DB75AF">
        <w:trPr>
          <w:trHeight w:val="77"/>
          <w:jc w:val="center"/>
        </w:trPr>
        <w:tc>
          <w:tcPr>
            <w:tcW w:w="2259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DF252C" w:rsidRPr="005E74A6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9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50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DF252C" w:rsidRPr="00DB75AF">
        <w:trPr>
          <w:trHeight w:val="697"/>
          <w:jc w:val="center"/>
        </w:trPr>
        <w:tc>
          <w:tcPr>
            <w:tcW w:w="2259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городского округа Реутов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:rsidR="00DF252C" w:rsidRPr="005E74A6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:rsidR="00DF252C" w:rsidRPr="00665FCC" w:rsidRDefault="00DF252C" w:rsidP="00ED0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ED0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" w:type="dxa"/>
            <w:vAlign w:val="center"/>
          </w:tcPr>
          <w:p w:rsidR="00DF252C" w:rsidRPr="00665FCC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15" w:type="dxa"/>
            <w:vAlign w:val="center"/>
          </w:tcPr>
          <w:p w:rsidR="00DF252C" w:rsidRPr="007516CB" w:rsidRDefault="00DF252C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09" w:type="dxa"/>
            <w:vAlign w:val="center"/>
          </w:tcPr>
          <w:p w:rsidR="00DF252C" w:rsidRPr="007516CB" w:rsidRDefault="00DF252C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050" w:type="dxa"/>
            <w:vAlign w:val="center"/>
          </w:tcPr>
          <w:p w:rsidR="00DF252C" w:rsidRPr="00665FCC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7236,3</w:t>
            </w:r>
          </w:p>
        </w:tc>
        <w:tc>
          <w:tcPr>
            <w:tcW w:w="1184" w:type="dxa"/>
            <w:vAlign w:val="center"/>
          </w:tcPr>
          <w:p w:rsidR="00DF252C" w:rsidRPr="00665FCC" w:rsidRDefault="00DF252C" w:rsidP="00477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</w:t>
            </w:r>
            <w:r w:rsidR="00477F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DF252C" w:rsidRPr="00DB75AF">
        <w:trPr>
          <w:jc w:val="center"/>
        </w:trPr>
        <w:tc>
          <w:tcPr>
            <w:tcW w:w="2259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:rsidR="00DF252C" w:rsidRPr="00665FCC" w:rsidRDefault="00DF252C" w:rsidP="00ED0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ED0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" w:type="dxa"/>
            <w:vAlign w:val="center"/>
          </w:tcPr>
          <w:p w:rsidR="00DF252C" w:rsidRPr="00665FCC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15" w:type="dxa"/>
            <w:vAlign w:val="center"/>
          </w:tcPr>
          <w:p w:rsidR="00DF252C" w:rsidRPr="007516CB" w:rsidRDefault="00DF252C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09" w:type="dxa"/>
            <w:vAlign w:val="center"/>
          </w:tcPr>
          <w:p w:rsidR="00DF252C" w:rsidRPr="007516CB" w:rsidRDefault="00DF252C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050" w:type="dxa"/>
            <w:vAlign w:val="center"/>
          </w:tcPr>
          <w:p w:rsidR="00DF252C" w:rsidRPr="00665FCC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7236,3</w:t>
            </w:r>
          </w:p>
        </w:tc>
        <w:tc>
          <w:tcPr>
            <w:tcW w:w="1184" w:type="dxa"/>
            <w:vAlign w:val="center"/>
          </w:tcPr>
          <w:p w:rsidR="00DF252C" w:rsidRPr="00665FCC" w:rsidRDefault="00DF252C" w:rsidP="00477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</w:t>
            </w:r>
            <w:r w:rsidR="00477F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DF252C" w:rsidRPr="00DB75AF">
        <w:trPr>
          <w:trHeight w:val="77"/>
          <w:jc w:val="center"/>
        </w:trPr>
        <w:tc>
          <w:tcPr>
            <w:tcW w:w="4803" w:type="dxa"/>
            <w:gridSpan w:val="2"/>
          </w:tcPr>
          <w:p w:rsidR="00DF252C" w:rsidRPr="00CF4902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:rsidR="00DF252C" w:rsidRPr="00CF4902" w:rsidRDefault="00DF252C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городского округа Реутов как социально ориентированного муниципального образования, комфортного для жизни и ведения предпринимательской деятельности. </w:t>
            </w:r>
          </w:p>
          <w:p w:rsidR="00DF252C" w:rsidRDefault="00DF252C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:rsidR="00DF252C" w:rsidRPr="00DD5FCB" w:rsidRDefault="00DF252C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Рост 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 (с </w:t>
            </w:r>
            <w:r w:rsidRPr="00DD5FCB">
              <w:rPr>
                <w:rFonts w:ascii="Times New Roman" w:hAnsi="Times New Roman" w:cs="Times New Roman"/>
                <w:sz w:val="24"/>
                <w:szCs w:val="24"/>
              </w:rPr>
              <w:t xml:space="preserve">14 566 человек </w:t>
            </w: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21 327 </w:t>
            </w: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2019 году).</w:t>
            </w:r>
          </w:p>
        </w:tc>
      </w:tr>
    </w:tbl>
    <w:p w:rsidR="00DF252C" w:rsidRPr="00515DC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F252C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DF252C" w:rsidRPr="006100F6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DF252C" w:rsidRPr="006100F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274FFD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FFD">
        <w:rPr>
          <w:rFonts w:ascii="Times New Roman" w:hAnsi="Times New Roman" w:cs="Times New Roman"/>
          <w:sz w:val="24"/>
          <w:szCs w:val="24"/>
        </w:rPr>
        <w:t>Открытость и прозрачность деятельности органов местного самоуправления городского округа Реутов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274FFD">
        <w:rPr>
          <w:rFonts w:ascii="Times New Roman" w:hAnsi="Times New Roman" w:cs="Times New Roman"/>
          <w:sz w:val="24"/>
          <w:szCs w:val="24"/>
        </w:rPr>
        <w:t xml:space="preserve"> важнейший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FFD">
        <w:rPr>
          <w:rFonts w:ascii="Times New Roman" w:hAnsi="Times New Roman" w:cs="Times New Roman"/>
          <w:sz w:val="24"/>
          <w:szCs w:val="24"/>
        </w:rPr>
        <w:t>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</w:t>
      </w:r>
    </w:p>
    <w:p w:rsidR="00DF252C" w:rsidRPr="00703E66" w:rsidRDefault="00DF252C" w:rsidP="00665F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3E66">
        <w:rPr>
          <w:rFonts w:ascii="Times New Roman" w:hAnsi="Times New Roman" w:cs="Times New Roman"/>
          <w:sz w:val="24"/>
          <w:szCs w:val="24"/>
        </w:rPr>
        <w:t>Информационная прозрачность деятельности органов местного самоуправления городского округа Реутов Московской области достигается при помощи</w:t>
      </w:r>
      <w:r>
        <w:rPr>
          <w:rFonts w:ascii="Times New Roman" w:hAnsi="Times New Roman" w:cs="Times New Roman"/>
          <w:sz w:val="24"/>
          <w:szCs w:val="24"/>
        </w:rPr>
        <w:t xml:space="preserve"> печатных </w:t>
      </w:r>
      <w:r w:rsidRPr="00703E66">
        <w:rPr>
          <w:rFonts w:ascii="Times New Roman" w:hAnsi="Times New Roman" w:cs="Times New Roman"/>
          <w:sz w:val="24"/>
          <w:szCs w:val="24"/>
        </w:rPr>
        <w:t xml:space="preserve"> СМИ </w:t>
      </w:r>
      <w:r>
        <w:rPr>
          <w:rFonts w:ascii="Times New Roman" w:hAnsi="Times New Roman" w:cs="Times New Roman"/>
          <w:sz w:val="24"/>
          <w:szCs w:val="24"/>
        </w:rPr>
        <w:t xml:space="preserve"> выходящих на территории городского округа Реутов (</w:t>
      </w:r>
      <w:r w:rsidRPr="00703E66">
        <w:rPr>
          <w:rFonts w:ascii="Times New Roman" w:hAnsi="Times New Roman" w:cs="Times New Roman"/>
          <w:sz w:val="24"/>
          <w:szCs w:val="24"/>
        </w:rPr>
        <w:t>Общественно-по</w:t>
      </w:r>
      <w:r>
        <w:rPr>
          <w:rFonts w:ascii="Times New Roman" w:hAnsi="Times New Roman" w:cs="Times New Roman"/>
          <w:sz w:val="24"/>
          <w:szCs w:val="24"/>
        </w:rPr>
        <w:t xml:space="preserve">литическая  еженедельная газет </w:t>
      </w:r>
      <w:r w:rsidRPr="00703E66">
        <w:rPr>
          <w:rFonts w:ascii="Times New Roman" w:hAnsi="Times New Roman" w:cs="Times New Roman"/>
          <w:sz w:val="24"/>
          <w:szCs w:val="24"/>
        </w:rPr>
        <w:t>«РЕУТ»,</w:t>
      </w:r>
      <w:r w:rsidRPr="00A0627F">
        <w:rPr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газеты </w:t>
      </w:r>
      <w:r w:rsidRPr="00A0627F">
        <w:rPr>
          <w:rFonts w:ascii="Times New Roman" w:hAnsi="Times New Roman" w:cs="Times New Roman"/>
          <w:sz w:val="24"/>
          <w:szCs w:val="24"/>
          <w:lang w:eastAsia="ru-RU"/>
        </w:rPr>
        <w:t>ГАУ МО «Издательский дом «Подмосковье»</w:t>
      </w:r>
      <w:r>
        <w:rPr>
          <w:rFonts w:ascii="Times New Roman" w:hAnsi="Times New Roman" w:cs="Times New Roman"/>
          <w:sz w:val="24"/>
          <w:szCs w:val="24"/>
          <w:lang w:eastAsia="ru-RU"/>
        </w:rPr>
        <w:t>, журнал «Подмосковье»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703E66">
        <w:rPr>
          <w:rFonts w:ascii="Times New Roman" w:hAnsi="Times New Roman" w:cs="Times New Roman"/>
          <w:sz w:val="24"/>
          <w:szCs w:val="24"/>
        </w:rPr>
        <w:t xml:space="preserve"> официальн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703E66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3E6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 xml:space="preserve">Общий суммарный </w:t>
      </w:r>
      <w:r>
        <w:rPr>
          <w:rFonts w:ascii="Times New Roman" w:hAnsi="Times New Roman" w:cs="Times New Roman"/>
          <w:sz w:val="24"/>
          <w:szCs w:val="24"/>
        </w:rPr>
        <w:t>охват целевой аудитории печатными СМИ  составляет 14 566 человек</w:t>
      </w:r>
      <w:r w:rsidRPr="00703E66">
        <w:rPr>
          <w:rFonts w:ascii="Times New Roman" w:hAnsi="Times New Roman" w:cs="Times New Roman"/>
          <w:sz w:val="24"/>
          <w:szCs w:val="24"/>
        </w:rPr>
        <w:t>.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Для достижения намеченных целей и решения поставленных задач в рамках подпрограммы предусматривается реализация следующих основных мероприятий: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1. Размещение материалов о деятельности Правительства Московской области, органов местного самоуправления городского округа Реутов Московской области в областных, муниципальных печатных средствах массовой информации, а также путем подготовки и распространения специальных выпусков печатных СМИ.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2. Размещение материалов о деятельности Правительства Московской области, органов местного самоуправления городского округа Реутов Московской области в сети Интернет.</w:t>
      </w:r>
    </w:p>
    <w:p w:rsidR="00DF252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3. Создание развитой структуры распространения областных,  муниципальных, межмуниципальных печатных средств массовой информации отдельным категориям населения для обеспечения доступа к информации о деятельности Правительства Московской области, органов местного самоуправления, нормотворческой деятельности органов местного самоуправления, а также к информации о социально-экономическом развитии городского округа Реутов, об организации, подготовке и проведению выборов и референдумов на территории муниципального образования.</w:t>
      </w:r>
    </w:p>
    <w:p w:rsidR="00DF252C" w:rsidRDefault="00DF252C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320">
        <w:rPr>
          <w:rFonts w:ascii="Times New Roman" w:hAnsi="Times New Roman" w:cs="Times New Roman"/>
          <w:sz w:val="24"/>
          <w:szCs w:val="24"/>
        </w:rPr>
        <w:t>4.</w:t>
      </w:r>
      <w:r w:rsidRPr="00011320">
        <w:rPr>
          <w:rFonts w:ascii="Times New Roman" w:hAnsi="Times New Roman" w:cs="Times New Roman"/>
          <w:sz w:val="24"/>
          <w:szCs w:val="24"/>
          <w:lang w:eastAsia="ru-RU"/>
        </w:rPr>
        <w:t xml:space="preserve">  Информирование население о состоянии защиты от чрезвычайных ситуаций и ликвидации их последствий, принятых мерах по обеспечению безопасности,  прогнозируемых и возникших чрезвычайных ситуациях, приемах и способах защиты населения и территории муниципального образования  через средства массовой информации, социальную рекламу.</w:t>
      </w:r>
    </w:p>
    <w:p w:rsidR="00DF252C" w:rsidRDefault="00DF252C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11320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Размещение рекламно-информационных сообщений на баннерах на конструкциях наружной рекламы, в макетах печатных изданий.</w:t>
      </w:r>
    </w:p>
    <w:p w:rsidR="00DF252C" w:rsidRPr="00011320" w:rsidRDefault="00DF252C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DF252C" w:rsidRPr="006100F6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DF252C" w:rsidRPr="006100F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CF4902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Цель программы – 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контроля  за деятельностью органов местного самоуправления городского округа Реутов.</w:t>
      </w:r>
    </w:p>
    <w:p w:rsidR="00DF252C" w:rsidRPr="00CF4902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DF252C" w:rsidRPr="00991F41" w:rsidRDefault="00DF252C" w:rsidP="00F038D3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</w:rPr>
        <w:t>Освещение деятельности органов местного самоуправления городского округа Реутов Московской области в печатных и электронных средствах массовой информации..</w:t>
      </w:r>
    </w:p>
    <w:p w:rsidR="00DF252C" w:rsidRPr="00991F41" w:rsidRDefault="00DF252C" w:rsidP="00991F41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</w:rPr>
        <w:t>Повышение уровня информированности населения о реализации мероприятий муниципальной программы по социально значимым вопросам.</w:t>
      </w:r>
    </w:p>
    <w:p w:rsidR="00DF252C" w:rsidRPr="00991F41" w:rsidRDefault="00DF252C" w:rsidP="00991F41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</w:rPr>
        <w:t>Обеспечение единого подхода к праздничному, тематическому и праздничному световому оформлени</w:t>
      </w:r>
      <w:r>
        <w:rPr>
          <w:rFonts w:ascii="Times New Roman" w:hAnsi="Times New Roman" w:cs="Times New Roman"/>
          <w:sz w:val="24"/>
          <w:szCs w:val="24"/>
        </w:rPr>
        <w:t>ю территории Московской области</w:t>
      </w:r>
      <w:r w:rsidRPr="00991F41">
        <w:rPr>
          <w:rFonts w:ascii="Times New Roman" w:hAnsi="Times New Roman" w:cs="Times New Roman"/>
          <w:sz w:val="24"/>
          <w:szCs w:val="24"/>
        </w:rPr>
        <w:t>.</w:t>
      </w:r>
    </w:p>
    <w:p w:rsidR="00DF252C" w:rsidRPr="00991F41" w:rsidRDefault="00DF252C" w:rsidP="00991F41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  <w:lang w:eastAsia="ru-RU"/>
        </w:rPr>
        <w:t xml:space="preserve">Приведение в соответствие количества и фактического расположения рекламных конструкций на территории </w:t>
      </w:r>
      <w:r w:rsidRPr="00991F41">
        <w:rPr>
          <w:rFonts w:ascii="Times New Roman" w:hAnsi="Times New Roman" w:cs="Times New Roman"/>
          <w:sz w:val="24"/>
          <w:szCs w:val="24"/>
        </w:rPr>
        <w:t xml:space="preserve">городского округа Реутов Московской области </w:t>
      </w:r>
      <w:r w:rsidRPr="00991F41">
        <w:rPr>
          <w:rFonts w:ascii="Times New Roman" w:hAnsi="Times New Roman" w:cs="Times New Roman"/>
          <w:sz w:val="24"/>
          <w:szCs w:val="24"/>
          <w:lang w:eastAsia="ru-RU"/>
        </w:rPr>
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</w:t>
      </w:r>
      <w:r>
        <w:rPr>
          <w:lang w:eastAsia="ru-RU"/>
        </w:rPr>
        <w:t>.</w:t>
      </w:r>
      <w:r w:rsidRPr="00665FCC">
        <w:rPr>
          <w:lang w:eastAsia="ru-RU"/>
        </w:rPr>
        <w:t xml:space="preserve"> </w:t>
      </w:r>
    </w:p>
    <w:p w:rsidR="00DF252C" w:rsidRPr="00DB1908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252C" w:rsidRPr="008C79CA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9CA">
        <w:rPr>
          <w:rFonts w:ascii="Times New Roman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C79CA">
        <w:rPr>
          <w:rFonts w:ascii="Times New Roman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C79CA">
        <w:rPr>
          <w:rFonts w:ascii="Times New Roman" w:hAnsi="Times New Roman" w:cs="Times New Roman"/>
          <w:sz w:val="24"/>
          <w:szCs w:val="24"/>
        </w:rPr>
        <w:t>программы.</w:t>
      </w:r>
    </w:p>
    <w:p w:rsidR="00DF252C" w:rsidRPr="008C79CA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DB1908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DB1908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программу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hAnsi="Times New Roman" w:cs="Times New Roman"/>
          <w:sz w:val="24"/>
          <w:szCs w:val="24"/>
        </w:rPr>
        <w:t>Главы</w:t>
      </w:r>
      <w:r w:rsidRPr="0071630C">
        <w:rPr>
          <w:rFonts w:ascii="Times New Roman" w:hAnsi="Times New Roman" w:cs="Times New Roman"/>
          <w:sz w:val="24"/>
          <w:szCs w:val="24"/>
        </w:rPr>
        <w:t xml:space="preserve"> города Реутов.</w:t>
      </w:r>
    </w:p>
    <w:p w:rsidR="00DF252C" w:rsidRPr="00515DC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52C" w:rsidRDefault="00DF252C" w:rsidP="00665FCC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bCs w:val="0"/>
          <w:sz w:val="28"/>
          <w:szCs w:val="28"/>
        </w:rPr>
        <w:sectPr w:rsidR="00DF252C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:rsidR="00DF252C" w:rsidRPr="00515DCE" w:rsidRDefault="00DF252C" w:rsidP="00A9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C77BB1">
        <w:rPr>
          <w:rFonts w:ascii="Times New Roman" w:hAnsi="Times New Roman" w:cs="Times New Roman"/>
          <w:sz w:val="28"/>
          <w:szCs w:val="28"/>
        </w:rPr>
        <w:t xml:space="preserve"> на 2015-2019 годы» </w:t>
      </w: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6"/>
        <w:gridCol w:w="3543"/>
        <w:gridCol w:w="4230"/>
        <w:gridCol w:w="1508"/>
        <w:gridCol w:w="1350"/>
        <w:gridCol w:w="708"/>
        <w:gridCol w:w="701"/>
        <w:gridCol w:w="701"/>
        <w:gridCol w:w="728"/>
        <w:gridCol w:w="704"/>
      </w:tblGrid>
      <w:tr w:rsidR="00DF252C" w:rsidRPr="00665FCC">
        <w:trPr>
          <w:trHeight w:val="20"/>
          <w:jc w:val="center"/>
        </w:trPr>
        <w:tc>
          <w:tcPr>
            <w:tcW w:w="508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3629" w:type="dxa"/>
            <w:gridSpan w:val="2"/>
            <w:vMerge w:val="restart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Задачи, направленные на достижение цели</w:t>
            </w:r>
          </w:p>
        </w:tc>
        <w:tc>
          <w:tcPr>
            <w:tcW w:w="4302" w:type="dxa"/>
            <w:vMerge w:val="restart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531" w:type="dxa"/>
            <w:vMerge w:val="restart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Единица измерения</w:t>
            </w:r>
          </w:p>
        </w:tc>
        <w:tc>
          <w:tcPr>
            <w:tcW w:w="1370" w:type="dxa"/>
            <w:vMerge w:val="restart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Базовое значение показателя </w:t>
            </w:r>
          </w:p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(на начало реализации подпрограммы)</w:t>
            </w:r>
          </w:p>
        </w:tc>
        <w:tc>
          <w:tcPr>
            <w:tcW w:w="3584" w:type="dxa"/>
            <w:gridSpan w:val="5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Планируемое значение показателя по годам реализации</w:t>
            </w:r>
          </w:p>
        </w:tc>
      </w:tr>
      <w:tr w:rsidR="00DF252C" w:rsidRPr="00665FCC">
        <w:trPr>
          <w:trHeight w:val="20"/>
          <w:jc w:val="center"/>
        </w:trPr>
        <w:tc>
          <w:tcPr>
            <w:tcW w:w="508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29" w:type="dxa"/>
            <w:gridSpan w:val="2"/>
            <w:vMerge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02" w:type="dxa"/>
            <w:vMerge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1" w:type="dxa"/>
            <w:vMerge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0" w:type="dxa"/>
            <w:vMerge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2016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73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71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2019</w:t>
            </w:r>
          </w:p>
        </w:tc>
      </w:tr>
      <w:tr w:rsidR="00DF252C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603" w:type="dxa"/>
          </w:tcPr>
          <w:p w:rsidR="00DF252C" w:rsidRPr="00665FCC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Освещение деятельности органов местного самоуправления городского округа Реутов Московской области в печатных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 электронных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 средствах массовой информации.</w:t>
            </w:r>
          </w:p>
        </w:tc>
        <w:tc>
          <w:tcPr>
            <w:tcW w:w="430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1.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C77BB1">
              <w:rPr>
                <w:rFonts w:ascii="Times New Roman" w:hAnsi="Times New Roman" w:cs="Times New Roman"/>
              </w:rPr>
              <w:t xml:space="preserve">Рост </w:t>
            </w:r>
            <w:r>
              <w:rPr>
                <w:rFonts w:ascii="Times New Roman" w:hAnsi="Times New Roman" w:cs="Times New Roman"/>
              </w:rPr>
              <w:t xml:space="preserve"> среднемесячного </w:t>
            </w:r>
            <w:r w:rsidRPr="00C77BB1">
              <w:rPr>
                <w:rFonts w:ascii="Times New Roman" w:hAnsi="Times New Roman" w:cs="Times New Roman"/>
              </w:rPr>
              <w:t>охвата целевой аудитории (совершеннолетние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13A1">
              <w:rPr>
                <w:rFonts w:ascii="Times New Roman" w:hAnsi="Times New Roman" w:cs="Times New Roman"/>
              </w:rPr>
              <w:t>и</w:t>
            </w:r>
            <w:r w:rsidRPr="00C77BB1">
              <w:rPr>
                <w:rFonts w:ascii="Times New Roman" w:hAnsi="Times New Roman" w:cs="Times New Roman"/>
              </w:rPr>
              <w:t xml:space="preserve"> жители городского округа Реутов Московской области (18+) печатными </w:t>
            </w:r>
            <w:r>
              <w:rPr>
                <w:rFonts w:ascii="Times New Roman" w:hAnsi="Times New Roman" w:cs="Times New Roman"/>
              </w:rPr>
              <w:t xml:space="preserve"> и электронными СМИ. </w:t>
            </w:r>
          </w:p>
        </w:tc>
        <w:tc>
          <w:tcPr>
            <w:tcW w:w="1531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процентов к базовому году</w:t>
            </w:r>
          </w:p>
        </w:tc>
        <w:tc>
          <w:tcPr>
            <w:tcW w:w="1370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71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02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73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71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08</w:t>
            </w:r>
          </w:p>
        </w:tc>
      </w:tr>
      <w:tr w:rsidR="00DF252C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603" w:type="dxa"/>
          </w:tcPr>
          <w:p w:rsidR="00DF252C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DF252C" w:rsidRPr="00665FCC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0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Показатель 2. Количество тематических информационных кампаний, охваченных социальной рекламой на рекламных носителях наружной рекламы на территории </w:t>
            </w:r>
            <w:r w:rsidRPr="005013A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городского округа Реутов.</w:t>
            </w:r>
          </w:p>
        </w:tc>
        <w:tc>
          <w:tcPr>
            <w:tcW w:w="1531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Количество тематических информационных кампаний в год</w:t>
            </w:r>
          </w:p>
        </w:tc>
        <w:tc>
          <w:tcPr>
            <w:tcW w:w="1370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1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3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1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</w:tr>
      <w:tr w:rsidR="00DF252C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603" w:type="dxa"/>
          </w:tcPr>
          <w:p w:rsidR="00DF252C" w:rsidRPr="00665FCC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Обеспечение единого подхода к праздничному, тематическому и праздничному световому оформлению территории Московской области</w:t>
            </w:r>
          </w:p>
        </w:tc>
        <w:tc>
          <w:tcPr>
            <w:tcW w:w="430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3.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Количество мероприятий, к которым обеспечено праздничное/тематическое оформление территории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городского округа Реутов.</w:t>
            </w:r>
          </w:p>
        </w:tc>
        <w:tc>
          <w:tcPr>
            <w:tcW w:w="1531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Количество мероприятий</w:t>
            </w:r>
          </w:p>
        </w:tc>
        <w:tc>
          <w:tcPr>
            <w:tcW w:w="1370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1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73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71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</w:tr>
      <w:tr w:rsidR="00DF252C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603" w:type="dxa"/>
          </w:tcPr>
          <w:p w:rsidR="00DF252C" w:rsidRPr="00665FCC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городского округа Реутов Московской области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lastRenderedPageBreak/>
              <w:t>инфраструктурного и имущественного характера</w:t>
            </w:r>
          </w:p>
        </w:tc>
        <w:tc>
          <w:tcPr>
            <w:tcW w:w="430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lastRenderedPageBreak/>
              <w:t>Показатель 4.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городского округа Реутов Московской области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согласованной Правительством Московской области схеме размещения рекламных конструкций и актуальность схемы размещения рекламных конструкций</w:t>
            </w:r>
          </w:p>
        </w:tc>
        <w:tc>
          <w:tcPr>
            <w:tcW w:w="1531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процентов к базовому году</w:t>
            </w:r>
          </w:p>
        </w:tc>
        <w:tc>
          <w:tcPr>
            <w:tcW w:w="1370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1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3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1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</w:tr>
    </w:tbl>
    <w:p w:rsidR="00DF252C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расчета показателей эффективности реализации подпрограммы </w:t>
      </w:r>
    </w:p>
    <w:p w:rsidR="00DF252C" w:rsidRPr="00A9123A" w:rsidRDefault="00DF252C" w:rsidP="00A9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BB1">
        <w:rPr>
          <w:rFonts w:ascii="Times New Roman" w:hAnsi="Times New Roman" w:cs="Times New Roman"/>
          <w:b/>
          <w:bCs/>
          <w:sz w:val="28"/>
          <w:szCs w:val="28"/>
        </w:rPr>
        <w:t>«Информирование населения Московской области о деятельности органов местного самоуправления городского округа Реутов Московской области</w:t>
      </w:r>
      <w:r w:rsidRPr="00C77BB1">
        <w:rPr>
          <w:rFonts w:ascii="Times New Roman" w:hAnsi="Times New Roman" w:cs="Times New Roman"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b/>
          <w:bCs/>
          <w:sz w:val="28"/>
          <w:szCs w:val="28"/>
        </w:rPr>
        <w:t>на 2015-2019 годы»</w:t>
      </w:r>
      <w:r w:rsidRPr="00C77BB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2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680"/>
        <w:gridCol w:w="9948"/>
      </w:tblGrid>
      <w:tr w:rsidR="00DF252C" w:rsidRPr="00C77BB1">
        <w:tc>
          <w:tcPr>
            <w:tcW w:w="648" w:type="dxa"/>
          </w:tcPr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№</w:t>
            </w:r>
          </w:p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80" w:type="dxa"/>
          </w:tcPr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Наименование показателя эффективности реализации Подпрограммы</w:t>
            </w:r>
          </w:p>
        </w:tc>
        <w:tc>
          <w:tcPr>
            <w:tcW w:w="9948" w:type="dxa"/>
          </w:tcPr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Методика расчета показателя эффективности реализации Подпрограммы</w:t>
            </w:r>
          </w:p>
        </w:tc>
      </w:tr>
      <w:tr w:rsidR="00DF252C" w:rsidRPr="00C77BB1">
        <w:tc>
          <w:tcPr>
            <w:tcW w:w="648" w:type="dxa"/>
          </w:tcPr>
          <w:p w:rsidR="00DF252C" w:rsidRPr="00C77BB1" w:rsidRDefault="00DF252C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F252C" w:rsidRPr="00C77BB1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Показатель 1.</w:t>
            </w:r>
          </w:p>
          <w:p w:rsidR="00DF252C" w:rsidRPr="00C77BB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77BB1">
              <w:rPr>
                <w:rFonts w:ascii="Times New Roman" w:hAnsi="Times New Roman" w:cs="Times New Roman"/>
              </w:rPr>
              <w:t xml:space="preserve">Рост </w:t>
            </w:r>
            <w:r>
              <w:rPr>
                <w:rFonts w:ascii="Times New Roman" w:hAnsi="Times New Roman" w:cs="Times New Roman"/>
              </w:rPr>
              <w:t xml:space="preserve"> среднемесячного </w:t>
            </w:r>
            <w:r w:rsidRPr="00C77BB1">
              <w:rPr>
                <w:rFonts w:ascii="Times New Roman" w:hAnsi="Times New Roman" w:cs="Times New Roman"/>
              </w:rPr>
              <w:t xml:space="preserve">охвата целевой аудитории (совершеннолетние </w:t>
            </w:r>
            <w:r w:rsidRPr="005013A1">
              <w:rPr>
                <w:rFonts w:ascii="Times New Roman" w:hAnsi="Times New Roman" w:cs="Times New Roman"/>
              </w:rPr>
              <w:t xml:space="preserve">и </w:t>
            </w:r>
            <w:r w:rsidRPr="00C77BB1">
              <w:rPr>
                <w:rFonts w:ascii="Times New Roman" w:hAnsi="Times New Roman" w:cs="Times New Roman"/>
              </w:rPr>
              <w:t xml:space="preserve">жители городского округа Реутов Московской области (18+) печатными </w:t>
            </w:r>
            <w:r>
              <w:rPr>
                <w:rFonts w:ascii="Times New Roman" w:hAnsi="Times New Roman" w:cs="Times New Roman"/>
              </w:rPr>
              <w:t xml:space="preserve"> и электронными </w:t>
            </w:r>
            <w:r w:rsidRPr="00C77BB1">
              <w:rPr>
                <w:rFonts w:ascii="Times New Roman" w:hAnsi="Times New Roman" w:cs="Times New Roman"/>
              </w:rPr>
              <w:t xml:space="preserve">СМИ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48" w:type="dxa"/>
          </w:tcPr>
          <w:p w:rsidR="00DF252C" w:rsidRPr="00A776D2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76D2">
              <w:rPr>
                <w:rFonts w:ascii="Times New Roman" w:hAnsi="Times New Roman" w:cs="Times New Roman"/>
                <w:lang w:val="en-US"/>
              </w:rPr>
              <w:t>K</w:t>
            </w:r>
            <w:r w:rsidRPr="00A776D2">
              <w:rPr>
                <w:rFonts w:ascii="Times New Roman" w:hAnsi="Times New Roman" w:cs="Times New Roman"/>
              </w:rPr>
              <w:t xml:space="preserve"> ца = K i-й год / K i-й-1 год * 100%, где </w:t>
            </w:r>
          </w:p>
          <w:p w:rsidR="00DF252C" w:rsidRPr="00C77BB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77BB1">
              <w:rPr>
                <w:rFonts w:ascii="Times New Roman" w:hAnsi="Times New Roman" w:cs="Times New Roman"/>
              </w:rPr>
              <w:t xml:space="preserve">K ца – рост </w:t>
            </w:r>
            <w:r w:rsidRPr="00C77BB1">
              <w:rPr>
                <w:rFonts w:ascii="Times New Roman" w:hAnsi="Times New Roman" w:cs="Times New Roman"/>
                <w:lang w:eastAsia="ru-RU"/>
              </w:rPr>
              <w:t>охвата целевой аудитории (совершеннолетние</w:t>
            </w:r>
            <w:r w:rsidR="00ED029A">
              <w:rPr>
                <w:rFonts w:ascii="Times New Roman" w:hAnsi="Times New Roman" w:cs="Times New Roman"/>
                <w:lang w:eastAsia="ru-RU"/>
              </w:rPr>
              <w:t xml:space="preserve"> и</w:t>
            </w:r>
            <w:r w:rsidRPr="00C77BB1">
              <w:rPr>
                <w:rFonts w:ascii="Times New Roman" w:hAnsi="Times New Roman" w:cs="Times New Roman"/>
                <w:lang w:eastAsia="ru-RU"/>
              </w:rPr>
              <w:t xml:space="preserve"> жители городского округа Реутов Московской области (18+) Муниципальными печатными средствами массовой информации</w:t>
            </w:r>
            <w:r w:rsidRPr="00C77BB1">
              <w:rPr>
                <w:rFonts w:ascii="Times New Roman" w:hAnsi="Times New Roman" w:cs="Times New Roman"/>
              </w:rPr>
              <w:t xml:space="preserve"> (процентов/год);</w:t>
            </w:r>
          </w:p>
          <w:p w:rsidR="00DF252C" w:rsidRPr="00C77BB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 год – </w:t>
            </w:r>
            <w:r>
              <w:rPr>
                <w:rFonts w:ascii="Times New Roman" w:hAnsi="Times New Roman" w:cs="Times New Roman"/>
              </w:rPr>
              <w:t>охват целевой аудитории</w:t>
            </w:r>
            <w:r w:rsidRPr="00C77BB1">
              <w:rPr>
                <w:rFonts w:ascii="Times New Roman" w:hAnsi="Times New Roman" w:cs="Times New Roman"/>
              </w:rPr>
              <w:t xml:space="preserve"> текущего  года СМИ (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/год);</w:t>
            </w:r>
          </w:p>
          <w:p w:rsidR="00DF252C" w:rsidRPr="00C77BB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i-й-1 год – </w:t>
            </w:r>
            <w:r>
              <w:rPr>
                <w:rFonts w:ascii="Times New Roman" w:hAnsi="Times New Roman" w:cs="Times New Roman"/>
              </w:rPr>
              <w:t>охват целевой аудитории</w:t>
            </w:r>
            <w:r w:rsidRPr="00C77BB1">
              <w:rPr>
                <w:rFonts w:ascii="Times New Roman" w:hAnsi="Times New Roman" w:cs="Times New Roman"/>
              </w:rPr>
              <w:t xml:space="preserve"> предыдущего года СМИ (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/год).</w:t>
            </w:r>
          </w:p>
          <w:p w:rsidR="00DF252C" w:rsidRPr="00C77BB1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Показатели К i-й год и К i-й-1 год формируются на основании  тиражных справок на соответствующий год.</w:t>
            </w:r>
          </w:p>
          <w:p w:rsidR="00DF252C" w:rsidRPr="00C77BB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252C" w:rsidRPr="00C77BB1">
        <w:tc>
          <w:tcPr>
            <w:tcW w:w="648" w:type="dxa"/>
          </w:tcPr>
          <w:p w:rsidR="00DF252C" w:rsidRPr="003C0A97" w:rsidRDefault="00DF252C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2</w:t>
            </w:r>
          </w:p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городского округа Реутов Московской области</w:t>
            </w:r>
          </w:p>
        </w:tc>
        <w:tc>
          <w:tcPr>
            <w:tcW w:w="9948" w:type="dxa"/>
          </w:tcPr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КПРКТ – количество тематических информационных кампаний, проведенных в текущем отчетном году, охваченных социальной рекламой на рекламных носителях наружной рекламы на территории Муниципального образования</w:t>
            </w:r>
          </w:p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КПРКП формируется из перечня и количества тематических информационных кампаний, фактически проведенных в указанном периоде.</w:t>
            </w:r>
          </w:p>
        </w:tc>
      </w:tr>
      <w:tr w:rsidR="00DF252C" w:rsidRPr="00C77BB1">
        <w:trPr>
          <w:trHeight w:val="1776"/>
        </w:trPr>
        <w:tc>
          <w:tcPr>
            <w:tcW w:w="648" w:type="dxa"/>
          </w:tcPr>
          <w:p w:rsidR="00DF252C" w:rsidRPr="003C0A97" w:rsidRDefault="00DF252C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3</w:t>
            </w:r>
          </w:p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  <w:lang w:eastAsia="ru-RU"/>
              </w:rPr>
              <w:t xml:space="preserve">Количество мероприятий, к которым обеспечено праздничное оформление территории </w:t>
            </w:r>
            <w:r w:rsidRPr="003C0A97">
              <w:rPr>
                <w:rFonts w:ascii="Times New Roman" w:hAnsi="Times New Roman" w:cs="Times New Roman"/>
              </w:rPr>
              <w:t>городского округа Реутов Московской области</w:t>
            </w:r>
          </w:p>
        </w:tc>
        <w:tc>
          <w:tcPr>
            <w:tcW w:w="9948" w:type="dxa"/>
          </w:tcPr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C0A97">
              <w:rPr>
                <w:rFonts w:ascii="Times New Roman" w:hAnsi="Times New Roman" w:cs="Times New Roman"/>
              </w:rPr>
              <w:t xml:space="preserve">КМПТО – </w:t>
            </w:r>
            <w:r w:rsidRPr="003C0A97">
              <w:rPr>
                <w:rFonts w:ascii="Times New Roman" w:hAnsi="Times New Roman" w:cs="Times New Roman"/>
                <w:lang w:eastAsia="ru-RU"/>
              </w:rPr>
              <w:t>количество мероприятий, к которым обеспечено праздничное оформление территории муниципального образования.</w:t>
            </w:r>
          </w:p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0A97">
              <w:rPr>
                <w:rFonts w:ascii="Times New Roman" w:hAnsi="Times New Roman" w:cs="Times New Roman"/>
              </w:rPr>
              <w:t xml:space="preserve">Показатель КМПТО формируется из количества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</w:t>
            </w:r>
            <w:r w:rsidRPr="003C0A97">
              <w:rPr>
                <w:rFonts w:ascii="Times New Roman" w:hAnsi="Times New Roman" w:cs="Times New Roman"/>
                <w:color w:val="000000"/>
              </w:rPr>
              <w:t>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252C" w:rsidRPr="00C77BB1">
        <w:tc>
          <w:tcPr>
            <w:tcW w:w="648" w:type="dxa"/>
          </w:tcPr>
          <w:p w:rsidR="00DF252C" w:rsidRPr="003C0A97" w:rsidRDefault="00DF252C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4</w:t>
            </w:r>
          </w:p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Проведение мероприятий по обеспечению соответствия количества фактически размещённых рекламных конструкций схемы</w:t>
            </w:r>
          </w:p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 xml:space="preserve"> размещения рекламных конструкций на территории городского округа Реутов Московской области</w:t>
            </w:r>
          </w:p>
        </w:tc>
        <w:tc>
          <w:tcPr>
            <w:tcW w:w="9948" w:type="dxa"/>
          </w:tcPr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К</w:t>
            </w:r>
            <w:r w:rsidRPr="003C0A97">
              <w:rPr>
                <w:rFonts w:ascii="Times New Roman" w:hAnsi="Times New Roman" w:cs="Times New Roman"/>
                <w:vertAlign w:val="subscript"/>
              </w:rPr>
              <w:t>соотв</w:t>
            </w:r>
            <w:r w:rsidRPr="003C0A97">
              <w:rPr>
                <w:rFonts w:ascii="Times New Roman" w:hAnsi="Times New Roman" w:cs="Times New Roman"/>
              </w:rPr>
              <w:t xml:space="preserve"> – актуальность схемы размещения рекламных конструкций, %</w:t>
            </w:r>
          </w:p>
        </w:tc>
      </w:tr>
    </w:tbl>
    <w:p w:rsidR="00DF252C" w:rsidRDefault="00DF252C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p w:rsidR="00DF252C" w:rsidRPr="00A235E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A235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35EE">
        <w:rPr>
          <w:rFonts w:ascii="Times New Roman" w:hAnsi="Times New Roman" w:cs="Times New Roman"/>
          <w:sz w:val="28"/>
          <w:szCs w:val="28"/>
        </w:rPr>
        <w:t>на 2015-2019 годы»</w:t>
      </w:r>
    </w:p>
    <w:bookmarkEnd w:id="2"/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2130"/>
        <w:gridCol w:w="97"/>
        <w:gridCol w:w="1170"/>
        <w:gridCol w:w="1067"/>
        <w:gridCol w:w="1064"/>
        <w:gridCol w:w="886"/>
        <w:gridCol w:w="1064"/>
        <w:gridCol w:w="1064"/>
        <w:gridCol w:w="1064"/>
        <w:gridCol w:w="1064"/>
        <w:gridCol w:w="1064"/>
        <w:gridCol w:w="1073"/>
        <w:gridCol w:w="886"/>
        <w:gridCol w:w="811"/>
      </w:tblGrid>
      <w:tr w:rsidR="00DF252C" w:rsidRPr="00991F41" w:rsidTr="005156CF">
        <w:trPr>
          <w:trHeight w:val="818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419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35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 финанси-рования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исполнения меропри</w:t>
            </w:r>
          </w:p>
          <w:p w:rsidR="00DF252C" w:rsidRPr="00991F41" w:rsidRDefault="00DF252C" w:rsidP="00665FCC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ятия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 финанси-рования меропри-ятия </w:t>
            </w:r>
          </w:p>
          <w:p w:rsidR="00DF252C" w:rsidRPr="00991F41" w:rsidRDefault="00DF252C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2014 году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руб.)*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767" w:type="pct"/>
            <w:gridSpan w:val="5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финансирования по годам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Ответствен-ный  за 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мероприятия подпрограм-мы</w:t>
            </w:r>
          </w:p>
        </w:tc>
        <w:tc>
          <w:tcPr>
            <w:tcW w:w="270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Результаты выполнения мероприятий подпрограм-мы</w:t>
            </w: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6" w:type="pc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9" w:type="pct"/>
            <w:gridSpan w:val="2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0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pct"/>
            <w:gridSpan w:val="3"/>
            <w:vMerge w:val="restart"/>
          </w:tcPr>
          <w:p w:rsidR="00DF252C" w:rsidRDefault="00DF252C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1:</w:t>
            </w:r>
          </w:p>
          <w:p w:rsidR="00DF252C" w:rsidRPr="00991F41" w:rsidRDefault="00DF252C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Освещение деятельности органов местного самоуправления городского округа Реутов Московской области в печатных и электронных средствах массовой информации.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2 827,52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3" w:type="pct"/>
          </w:tcPr>
          <w:p w:rsidR="00DF252C" w:rsidRDefault="00DF252C">
            <w:pPr>
              <w:rPr>
                <w:rFonts w:cs="Times New Roman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3" w:type="pct"/>
          </w:tcPr>
          <w:p w:rsidR="00DF252C" w:rsidRDefault="00DF252C">
            <w:pPr>
              <w:rPr>
                <w:rFonts w:cs="Times New Roman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3 668,4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273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pct"/>
            <w:gridSpan w:val="3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местного самоуправления городского округа Реутов Московской области в печатных средствах массовой информации городского округа Реутов.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2 827,52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3 668,4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AD163A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</w:t>
            </w:r>
          </w:p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</w:t>
            </w:r>
          </w:p>
        </w:tc>
        <w:tc>
          <w:tcPr>
            <w:tcW w:w="354" w:type="pct"/>
          </w:tcPr>
          <w:p w:rsidR="00DF252C" w:rsidRPr="00991F41" w:rsidRDefault="00DF252C" w:rsidP="00EB72A9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4 121,8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747,8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DF252C" w:rsidRPr="00991F41" w:rsidRDefault="00DF252C" w:rsidP="00AD16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Подписка на печатные СМИ</w:t>
            </w:r>
          </w:p>
          <w:p w:rsidR="00DF252C" w:rsidRPr="00991F41" w:rsidRDefault="00DF252C" w:rsidP="00AD163A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EB72A9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EB72A9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4 121,8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747,8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материалов о деятельности органов местного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самоуправления</w:t>
            </w:r>
            <w:r w:rsidRPr="00991F41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нормативно-правовых актов  и иной официальной информации городского округа Реутов на полосах  печатных СМИ выходящих на территории городского округа Реутов</w:t>
            </w:r>
          </w:p>
        </w:tc>
        <w:tc>
          <w:tcPr>
            <w:tcW w:w="419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аукциона 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1 970, 7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11 147,5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1935,0 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2 680,0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материалов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 городском округе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объемом</w:t>
            </w:r>
          </w:p>
          <w:p w:rsidR="00DF252C" w:rsidRPr="00991F41" w:rsidRDefault="000414F1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  <w:r w:rsidR="00DF252C"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полос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год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формата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А3 в год</w:t>
            </w: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1 970, 7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11 147,5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1935,0 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2 680,0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-15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6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514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Подготовка специального выпуска печатных СМИ, выходящих на территории городского округа Реутов, посвященного празднованию Великой</w:t>
            </w:r>
            <w:r w:rsidRPr="00991F41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Победы </w:t>
            </w:r>
          </w:p>
        </w:tc>
        <w:tc>
          <w:tcPr>
            <w:tcW w:w="419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</w:t>
            </w:r>
          </w:p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посвященного празднованию Великой Победы</w:t>
            </w:r>
          </w:p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   городского округа Реутов Московской области </w:t>
            </w: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городского округа Реутов, посвященного празднованию Дня города Реутов </w:t>
            </w:r>
          </w:p>
        </w:tc>
        <w:tc>
          <w:tcPr>
            <w:tcW w:w="419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</w:t>
            </w:r>
          </w:p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посвященного празднованию Дня города</w:t>
            </w:r>
          </w:p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358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информации  и информирование населения городского округа Реутов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C4643E"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об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организации, подготовке и проведению выборов и референдумов на территории городского округа Реутов в печатных СМИ, выходящих на территории городского округа Реутов.</w:t>
            </w:r>
          </w:p>
        </w:tc>
        <w:tc>
          <w:tcPr>
            <w:tcW w:w="419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9342FC" w:rsidRPr="00991F41" w:rsidRDefault="009342FC" w:rsidP="009342F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</w:t>
            </w:r>
          </w:p>
          <w:p w:rsidR="00DF252C" w:rsidRPr="00991F41" w:rsidRDefault="00477FCB" w:rsidP="00C4643E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643E"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об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организации, подготовке и проведению выборов и референдумов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F252C" w:rsidRPr="00991F41" w:rsidTr="005156CF">
        <w:trPr>
          <w:trHeight w:val="2998"/>
          <w:jc w:val="center"/>
        </w:trPr>
        <w:tc>
          <w:tcPr>
            <w:tcW w:w="189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20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.6</w:t>
            </w:r>
          </w:p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pct"/>
            <w:gridSpan w:val="3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местного самоуправления городского округа Реутов Московской области в электронных  средствах массовой информации городского округа Реутов.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1615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352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pct"/>
            <w:gridSpan w:val="3"/>
            <w:vMerge w:val="restart"/>
          </w:tcPr>
          <w:p w:rsidR="00DF252C" w:rsidRDefault="00DF252C" w:rsidP="00F038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2:</w:t>
            </w:r>
          </w:p>
          <w:p w:rsidR="00DF252C" w:rsidRPr="00991F41" w:rsidRDefault="00DF252C" w:rsidP="00F038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вопросам.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1607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B56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B56135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656,42</w:t>
            </w:r>
          </w:p>
        </w:tc>
        <w:tc>
          <w:tcPr>
            <w:tcW w:w="353" w:type="pct"/>
          </w:tcPr>
          <w:p w:rsidR="00DF252C" w:rsidRDefault="005156CF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649</w:t>
            </w:r>
            <w:r w:rsidR="00DF252C"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53" w:type="pct"/>
          </w:tcPr>
          <w:p w:rsidR="00DF252C" w:rsidRDefault="005156CF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649</w:t>
            </w:r>
            <w:r w:rsidR="00DF252C"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53" w:type="pct"/>
          </w:tcPr>
          <w:p w:rsidR="00DF252C" w:rsidRDefault="005156CF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649</w:t>
            </w:r>
            <w:r w:rsidR="00DF252C"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56" w:type="pct"/>
          </w:tcPr>
          <w:p w:rsidR="00DF252C" w:rsidRDefault="005156CF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649</w:t>
            </w:r>
            <w:r w:rsidR="00DF252C"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156CF" w:rsidRPr="00991F41" w:rsidTr="005156CF">
        <w:trPr>
          <w:trHeight w:val="255"/>
          <w:jc w:val="center"/>
        </w:trPr>
        <w:tc>
          <w:tcPr>
            <w:tcW w:w="189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738" w:type="pct"/>
            <w:gridSpan w:val="2"/>
            <w:vMerge w:val="restart"/>
          </w:tcPr>
          <w:p w:rsidR="005156CF" w:rsidRPr="00991F41" w:rsidRDefault="005156CF" w:rsidP="005156CF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посредством социальной рекламы на баннерах конструкциях наружной рекламы.</w:t>
            </w:r>
          </w:p>
        </w:tc>
        <w:tc>
          <w:tcPr>
            <w:tcW w:w="388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156CF" w:rsidRPr="00991F41" w:rsidRDefault="005156CF" w:rsidP="005156CF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5156CF" w:rsidRPr="00991F41" w:rsidRDefault="005156CF" w:rsidP="005156CF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156CF" w:rsidRPr="00991F41" w:rsidRDefault="005156CF" w:rsidP="005156CF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,45</w:t>
            </w:r>
          </w:p>
          <w:p w:rsidR="005156CF" w:rsidRPr="00991F41" w:rsidRDefault="005156CF" w:rsidP="005156CF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467,45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6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94" w:type="pct"/>
            <w:vMerge w:val="restart"/>
            <w:vAlign w:val="center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Изготовление и размещение социальной рекламы на баннерах конструкци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ях наружной рекламы</w:t>
            </w:r>
          </w:p>
          <w:p w:rsidR="005156CF" w:rsidRPr="00991F41" w:rsidRDefault="005156CF" w:rsidP="00041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</w:t>
            </w:r>
            <w:r w:rsidR="000414F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</w:tr>
      <w:tr w:rsidR="00DF252C" w:rsidRPr="00991F41" w:rsidTr="005156CF">
        <w:trPr>
          <w:trHeight w:val="945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8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5156C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,45</w:t>
            </w:r>
          </w:p>
          <w:p w:rsidR="00DF252C" w:rsidRPr="00991F41" w:rsidRDefault="00DF252C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467,45</w:t>
            </w:r>
          </w:p>
        </w:tc>
        <w:tc>
          <w:tcPr>
            <w:tcW w:w="353" w:type="pct"/>
          </w:tcPr>
          <w:p w:rsidR="00DF252C" w:rsidRPr="00991F41" w:rsidRDefault="005156CF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</w:tcPr>
          <w:p w:rsidR="00DF252C" w:rsidRPr="00991F41" w:rsidRDefault="005156CF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</w:tcPr>
          <w:p w:rsidR="00DF252C" w:rsidRPr="00991F41" w:rsidRDefault="005156CF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6" w:type="pct"/>
          </w:tcPr>
          <w:p w:rsidR="00DF252C" w:rsidRPr="00991F41" w:rsidRDefault="005156CF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300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738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городского округа Реутов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наружных рекламных конструкциях</w:t>
            </w:r>
          </w:p>
        </w:tc>
        <w:tc>
          <w:tcPr>
            <w:tcW w:w="388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D825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1 024,97</w:t>
            </w:r>
          </w:p>
          <w:p w:rsidR="00DF252C" w:rsidRPr="00991F41" w:rsidRDefault="00DF252C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188,97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294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Изготовление и размещение социальной рекламы на баннерах конструкциях наружной рекламы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Объемом 38 шт</w:t>
            </w:r>
          </w:p>
        </w:tc>
      </w:tr>
      <w:tr w:rsidR="00DF252C" w:rsidRPr="00991F41" w:rsidTr="005156CF">
        <w:trPr>
          <w:trHeight w:val="1665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8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1 024,97</w:t>
            </w:r>
          </w:p>
          <w:p w:rsidR="00DF252C" w:rsidRPr="00991F41" w:rsidRDefault="00DF252C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188,97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156CF" w:rsidRPr="00991F41" w:rsidTr="005156CF">
        <w:trPr>
          <w:trHeight w:val="3586"/>
          <w:jc w:val="center"/>
        </w:trPr>
        <w:tc>
          <w:tcPr>
            <w:tcW w:w="189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8" w:type="pct"/>
            <w:gridSpan w:val="2"/>
            <w:vMerge w:val="restart"/>
          </w:tcPr>
          <w:p w:rsidR="005156CF" w:rsidRDefault="005156CF" w:rsidP="005156CF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3:</w:t>
            </w:r>
          </w:p>
          <w:p w:rsidR="005156CF" w:rsidRPr="00991F41" w:rsidRDefault="005156CF" w:rsidP="005156CF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Обеспечение единого подхода к праздничному, тематическому и праздничному световому оформлению территории Московской области.</w:t>
            </w:r>
          </w:p>
          <w:p w:rsidR="005156CF" w:rsidRPr="00991F41" w:rsidRDefault="005156CF" w:rsidP="005156CF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праздничного светового оформления на территории Московской области</w:t>
            </w:r>
          </w:p>
        </w:tc>
        <w:tc>
          <w:tcPr>
            <w:tcW w:w="388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5156CF" w:rsidRPr="00991F41" w:rsidRDefault="005156CF" w:rsidP="005156CF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10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,4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6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294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156CF" w:rsidRPr="00991F41" w:rsidTr="005156CF">
        <w:trPr>
          <w:trHeight w:val="2430"/>
          <w:jc w:val="center"/>
        </w:trPr>
        <w:tc>
          <w:tcPr>
            <w:tcW w:w="189" w:type="pct"/>
            <w:vMerge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8" w:type="pct"/>
            <w:gridSpan w:val="2"/>
            <w:vMerge/>
          </w:tcPr>
          <w:p w:rsidR="005156CF" w:rsidRPr="00991F41" w:rsidRDefault="005156CF" w:rsidP="005156CF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</w:tcPr>
          <w:p w:rsidR="005156CF" w:rsidRPr="00991F41" w:rsidRDefault="005156CF" w:rsidP="005156CF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10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,4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6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294" w:type="pct"/>
            <w:vMerge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156CF" w:rsidRPr="00991F41" w:rsidTr="005156CF">
        <w:trPr>
          <w:trHeight w:val="2430"/>
          <w:jc w:val="center"/>
        </w:trPr>
        <w:tc>
          <w:tcPr>
            <w:tcW w:w="189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738" w:type="pct"/>
            <w:gridSpan w:val="2"/>
            <w:vMerge w:val="restart"/>
          </w:tcPr>
          <w:p w:rsidR="005156CF" w:rsidRPr="00991F41" w:rsidRDefault="005156CF" w:rsidP="005156CF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Оформление наружного информационного пространства городского округа Реутов Московской области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</w:t>
            </w:r>
          </w:p>
        </w:tc>
        <w:tc>
          <w:tcPr>
            <w:tcW w:w="388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5156CF" w:rsidRPr="00991F41" w:rsidRDefault="005156CF" w:rsidP="005156CF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10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,4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6" w:type="pct"/>
          </w:tcPr>
          <w:p w:rsidR="005156CF" w:rsidRPr="00991F41" w:rsidRDefault="005156CF" w:rsidP="005156C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294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5156CF" w:rsidRPr="00991F41" w:rsidRDefault="005156CF" w:rsidP="005156CF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Праздничное оформление Города к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мероприятиям  в том числеИзготовление и размещение социальной рекламы на баннерах конструкциях наружной рекламы</w:t>
            </w:r>
          </w:p>
          <w:p w:rsidR="005156CF" w:rsidRPr="00991F41" w:rsidRDefault="005156CF" w:rsidP="00041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</w:t>
            </w:r>
            <w:r w:rsidR="000414F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104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шт</w:t>
            </w:r>
          </w:p>
        </w:tc>
      </w:tr>
      <w:tr w:rsidR="00440219" w:rsidRPr="00991F41" w:rsidTr="005156CF">
        <w:trPr>
          <w:trHeight w:val="2430"/>
          <w:jc w:val="center"/>
        </w:trPr>
        <w:tc>
          <w:tcPr>
            <w:tcW w:w="189" w:type="pct"/>
            <w:vMerge/>
          </w:tcPr>
          <w:p w:rsidR="00440219" w:rsidRPr="00991F41" w:rsidRDefault="00440219" w:rsidP="00440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8" w:type="pct"/>
            <w:gridSpan w:val="2"/>
            <w:vMerge/>
          </w:tcPr>
          <w:p w:rsidR="00440219" w:rsidRPr="00991F41" w:rsidRDefault="00440219" w:rsidP="00440219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</w:tcPr>
          <w:p w:rsidR="00440219" w:rsidRPr="00991F41" w:rsidRDefault="00440219" w:rsidP="00440219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440219" w:rsidRPr="00991F41" w:rsidRDefault="00440219" w:rsidP="004402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440219" w:rsidRPr="00991F41" w:rsidRDefault="00440219" w:rsidP="004402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440219" w:rsidRPr="00991F41" w:rsidRDefault="00440219" w:rsidP="00440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440219" w:rsidRPr="00991F41" w:rsidRDefault="00440219" w:rsidP="005156CF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10 </w:t>
            </w:r>
            <w:r w:rsidR="005156C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,4</w:t>
            </w:r>
            <w:r w:rsidR="005156C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" w:type="pct"/>
          </w:tcPr>
          <w:p w:rsidR="00440219" w:rsidRPr="00991F41" w:rsidRDefault="00440219" w:rsidP="004402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440219" w:rsidRPr="00991F41" w:rsidRDefault="00440219" w:rsidP="0044021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440219" w:rsidRPr="00991F41" w:rsidRDefault="00440219" w:rsidP="0044021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3" w:type="pct"/>
          </w:tcPr>
          <w:p w:rsidR="00440219" w:rsidRPr="00991F41" w:rsidRDefault="00440219" w:rsidP="0044021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356" w:type="pct"/>
          </w:tcPr>
          <w:p w:rsidR="00440219" w:rsidRPr="00991F41" w:rsidRDefault="00440219" w:rsidP="0044021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, 9</w:t>
            </w:r>
          </w:p>
        </w:tc>
        <w:tc>
          <w:tcPr>
            <w:tcW w:w="294" w:type="pct"/>
            <w:vMerge/>
          </w:tcPr>
          <w:p w:rsidR="00440219" w:rsidRPr="00991F41" w:rsidRDefault="00440219" w:rsidP="00440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440219" w:rsidRPr="00991F41" w:rsidRDefault="00440219" w:rsidP="00440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285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8" w:type="pct"/>
            <w:gridSpan w:val="2"/>
            <w:vMerge w:val="restart"/>
            <w:vAlign w:val="center"/>
          </w:tcPr>
          <w:p w:rsidR="00DF252C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Задача 4: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округа Реутов Московской области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обстоятельствами.</w:t>
            </w:r>
          </w:p>
        </w:tc>
        <w:tc>
          <w:tcPr>
            <w:tcW w:w="388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с единственн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ым поставщиком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52 рекламн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ые конструкции демонтированы силами Администрации </w:t>
            </w:r>
          </w:p>
        </w:tc>
        <w:tc>
          <w:tcPr>
            <w:tcW w:w="353" w:type="pct"/>
          </w:tcPr>
          <w:p w:rsidR="00DF252C" w:rsidRPr="00991F41" w:rsidRDefault="00DF252C" w:rsidP="00ED029A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 </w:t>
            </w:r>
            <w:r w:rsidR="00ED02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00,00 </w:t>
            </w:r>
          </w:p>
        </w:tc>
        <w:tc>
          <w:tcPr>
            <w:tcW w:w="353" w:type="pct"/>
          </w:tcPr>
          <w:p w:rsidR="00DF252C" w:rsidRPr="00991F41" w:rsidRDefault="008E181D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1230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8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ED029A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ED02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353" w:type="pct"/>
          </w:tcPr>
          <w:p w:rsidR="00DF252C" w:rsidRPr="00991F41" w:rsidRDefault="008E181D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 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 w:rsidTr="005156CF">
        <w:trPr>
          <w:trHeight w:val="1965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738" w:type="pct"/>
            <w:gridSpan w:val="2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конструкций, не соответствующих утвержденной схеме размещения рекламных конструкций на территории пространства городского округа Реутов и внесение изменений в схему размещения рекламных конструкций на территории городского округа Реутов Московской области при обстоятельствах инфраструктурного и имущественного характера</w:t>
            </w:r>
          </w:p>
        </w:tc>
        <w:tc>
          <w:tcPr>
            <w:tcW w:w="388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ED029A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ED02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353" w:type="pct"/>
          </w:tcPr>
          <w:p w:rsidR="00DF252C" w:rsidRPr="00991F41" w:rsidRDefault="008E181D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 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0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</w:t>
            </w:r>
          </w:p>
        </w:tc>
      </w:tr>
      <w:tr w:rsidR="00DF252C" w:rsidRPr="00991F41" w:rsidTr="005156CF">
        <w:trPr>
          <w:trHeight w:val="2370"/>
          <w:jc w:val="center"/>
        </w:trPr>
        <w:tc>
          <w:tcPr>
            <w:tcW w:w="189" w:type="pct"/>
            <w:vMerge/>
          </w:tcPr>
          <w:p w:rsidR="00DF252C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8" w:type="pct"/>
            <w:gridSpan w:val="2"/>
            <w:vMerge/>
            <w:vAlign w:val="center"/>
          </w:tcPr>
          <w:p w:rsidR="00DF252C" w:rsidRPr="00B33B9B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ED029A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ED02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353" w:type="pct"/>
          </w:tcPr>
          <w:p w:rsidR="00DF252C" w:rsidRPr="00991F41" w:rsidRDefault="008E181D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 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F252C" w:rsidRPr="00A235E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91F41">
        <w:rPr>
          <w:rFonts w:ascii="Times New Roman" w:hAnsi="Times New Roman" w:cs="Times New Roman"/>
          <w:sz w:val="18"/>
          <w:szCs w:val="18"/>
        </w:rPr>
        <w:br w:type="page"/>
      </w:r>
      <w:r w:rsidRPr="00A235EE">
        <w:rPr>
          <w:rFonts w:ascii="Times New Roman" w:hAnsi="Times New Roman" w:cs="Times New Roman"/>
          <w:sz w:val="28"/>
          <w:szCs w:val="28"/>
        </w:rPr>
        <w:lastRenderedPageBreak/>
        <w:t>Обоснование финансовых ресурсов,</w:t>
      </w:r>
    </w:p>
    <w:p w:rsidR="00DF252C" w:rsidRPr="00A235E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235EE">
        <w:rPr>
          <w:rFonts w:ascii="Times New Roman" w:hAnsi="Times New Roman" w:cs="Times New Roman"/>
          <w:sz w:val="28"/>
          <w:szCs w:val="28"/>
        </w:rPr>
        <w:t>необходимых для реализации мероприятий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DF252C" w:rsidRPr="00A235E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5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5EE">
        <w:rPr>
          <w:rFonts w:ascii="Times New Roman" w:hAnsi="Times New Roman" w:cs="Times New Roman"/>
          <w:sz w:val="28"/>
          <w:szCs w:val="28"/>
        </w:rPr>
        <w:t>«Информирование населения о деятельности органов местного самоуправления городского округа Реутов Московской области на 2015-2019 годы»</w:t>
      </w:r>
    </w:p>
    <w:p w:rsidR="00DF252C" w:rsidRPr="00D40840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6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180"/>
        <w:gridCol w:w="1842"/>
        <w:gridCol w:w="6950"/>
        <w:gridCol w:w="1903"/>
      </w:tblGrid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176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мероприятия по реализации программы</w:t>
            </w:r>
          </w:p>
        </w:tc>
        <w:tc>
          <w:tcPr>
            <w:tcW w:w="1843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52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Расчет необходимых финансовых ресурсов на реализацию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</w:t>
            </w:r>
          </w:p>
        </w:tc>
        <w:tc>
          <w:tcPr>
            <w:tcW w:w="1904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Общий объем финансовых ресурсов необходимых для реализации мероприятия, в том числе по годам (руб.)</w:t>
            </w:r>
          </w:p>
        </w:tc>
      </w:tr>
      <w:tr w:rsidR="00DF252C" w:rsidRPr="00991F41">
        <w:tc>
          <w:tcPr>
            <w:tcW w:w="780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81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Освещение деятельности органов местного самоуправления городского округа Реутов Московской области в печатных и электронных средствах массовой информации.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rPr>
          <w:trHeight w:val="636"/>
        </w:trPr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местного самоуправления городского округа Реутов Московской области в печатных средствах массовой информации городского округа Реутов.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изданий.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 = Сфи1 + Сфи2 + Сфи3 +Сфи4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Подписка на издания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газеты ГАУ МО «Издательский дом «Подмосковье»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Сфи1 = N*Sкомп.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100 – количество подписных комплектов в год;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Sкомп. – 7 200 руб. – стоимость одного подписного комплекта на год.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на основании подписных цен ИД «Подмосковье» на  второе полугодие 2014г.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 –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720 000 руб.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Подписка на журнал «Подмосковье»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Сфи2 = N*Sэкз.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30 – количество подписных экземпляров в год;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Sэкз. – 1 516, 22  руб. – стоимость одного подписного экземпляра на год.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на основании подписных цен Издательства «Подмосковье» на  второе полугодие 2014г.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Всего – 45 486,6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Подписка на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Общественно-политическую  еженедельную газету «РЕУТ»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Сфи3 = N*Sэкз.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150 – количество подписных экземпляров в год;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Sэкз. – 520 руб. – стоимость одного подписного экземпляра на год.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на основании средней подписной цены на газету «Реут» на  второе полугодие 2014г.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Всего – 78 000,0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Всего –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4 121 749,4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2015 –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747  803,0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материалов о деятельности органов местного самоуправления нормативно-правовых актов  и иной официальной информации городского округа Реутов на полосах  печатных СМИ выходящих на территории городского округа Реутов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 = N*Sпол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 полос – количество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полос в год (10 полос*50недель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Sпол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4355,0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– стоимость создания одной полосы формата А3.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11 147 500,00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2015-1 935 000,00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2016-2 177 500,00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2017-2 177 500,00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2018-2 177 500,00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2019-2 680 000,00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.3.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городского округа Реутов, 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посвященного празднованию Великой Победы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 = N*Sпол</w:t>
            </w:r>
          </w:p>
          <w:p w:rsidR="00DF252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полос – количество полос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Sпол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4025,00 руб.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стоимость создания одной полосы формата А3.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– 241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48 240,00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.4.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территории городского округа Реутов, 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посвященного празднованию Дня города Реутов.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 = N*Sпол</w:t>
            </w:r>
          </w:p>
          <w:p w:rsidR="00DF252C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полос – количество полос </w:t>
            </w:r>
          </w:p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Sпол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4025,00 руб.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стоимость создания одной полосы формата А3.</w:t>
            </w:r>
          </w:p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22C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– 241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48 240,00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.5.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информации  и информирование населения городского округа Реутов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об организации, подготовке и проведению выборов и референдумов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территории городского округа Реутов в печатных СМИ, выходящих на территории городского округа Реутов.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 = N*Sпол</w:t>
            </w:r>
          </w:p>
          <w:p w:rsidR="00DF252C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полос – количество полос </w:t>
            </w:r>
          </w:p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Sпол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4025,00 руб.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стоимость создания одной полосы формата А3.</w:t>
            </w:r>
          </w:p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– 241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48 240,00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.6.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местного самоуправления на территории городского округа Реутов Московской области в электронных  средствах массовой информации на территории городского округа Реутов.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176" w:type="dxa"/>
          </w:tcPr>
          <w:p w:rsidR="00DF252C" w:rsidRPr="00991F41" w:rsidRDefault="00DF252C" w:rsidP="00F038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вопросам.</w:t>
            </w:r>
          </w:p>
          <w:p w:rsidR="00DF252C" w:rsidRPr="00991F41" w:rsidRDefault="00DF252C" w:rsidP="00F038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2.1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посредством социальной рекламы на баннерах конструкциях наружной рекламы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1.Сб= N*S б.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баннеры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</w:t>
            </w:r>
            <w:r w:rsidR="004402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штук;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кампаний 21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Всего 2015 год: 467,45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 2016 год: </w:t>
            </w:r>
            <w:r w:rsidR="00440219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– 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2 535 000,00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2015-467 450,00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</w:t>
            </w:r>
            <w:r w:rsidR="00440219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  <w:r w:rsidR="00440219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</w:t>
            </w:r>
            <w:r w:rsidR="00440219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</w:t>
            </w:r>
            <w:r w:rsidR="00440219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rPr>
          <w:trHeight w:val="3657"/>
        </w:trPr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городского округа Реутов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наружных рекламных конструкциях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1.Сб= N*S б.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баннеры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-«Баннеры направленные для привлечения внимания жителей г. Реутов к проводимым социально значимым  мероприятиям и открытию социально значимых объектов» - баннер 3м х 6м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38  шт.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 209 000,00</w:t>
            </w:r>
          </w:p>
        </w:tc>
        <w:tc>
          <w:tcPr>
            <w:tcW w:w="190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– 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1  024  970,00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188 970,00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209 000,00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2017-209 000,00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209 000,00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209 000,00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176" w:type="dxa"/>
          </w:tcPr>
          <w:p w:rsidR="00DF252C" w:rsidRPr="00991F41" w:rsidRDefault="00DF252C" w:rsidP="00F038D3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Обеспечение единого подхода к праздничному, тематическому и праздничному световому оформлению территории Московской области.</w:t>
            </w:r>
          </w:p>
          <w:p w:rsidR="00DF252C" w:rsidRPr="00991F41" w:rsidRDefault="00DF252C" w:rsidP="00F038D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Праздничного светового оформления на территории Московской области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</w:tcPr>
          <w:p w:rsidR="000414F1" w:rsidRPr="00991F41" w:rsidRDefault="000414F1" w:rsidP="000414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–        </w:t>
            </w:r>
          </w:p>
          <w:p w:rsidR="000414F1" w:rsidRPr="00991F41" w:rsidRDefault="000414F1" w:rsidP="00041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776 460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  <w:p w:rsidR="000414F1" w:rsidRPr="00991F41" w:rsidRDefault="000414F1" w:rsidP="000414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2015-700 860,00</w:t>
            </w:r>
          </w:p>
          <w:p w:rsidR="000414F1" w:rsidRDefault="000414F1" w:rsidP="00041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900,00</w:t>
            </w:r>
          </w:p>
          <w:p w:rsidR="000414F1" w:rsidRPr="00991F41" w:rsidRDefault="000414F1" w:rsidP="000414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2017-2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900,00</w:t>
            </w:r>
          </w:p>
          <w:p w:rsidR="000414F1" w:rsidRPr="00991F41" w:rsidRDefault="000414F1" w:rsidP="00041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900,00</w:t>
            </w:r>
          </w:p>
          <w:p w:rsidR="00DF252C" w:rsidRPr="00991F41" w:rsidRDefault="000414F1" w:rsidP="000414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900,00</w:t>
            </w: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4176" w:type="dxa"/>
          </w:tcPr>
          <w:p w:rsidR="00DF252C" w:rsidRPr="00991F41" w:rsidRDefault="00DF252C" w:rsidP="00F038D3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Оформление наружного информационного пространства городского округа Реутов Московской области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Спто = Сб+Сф+ С п.с.о.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количество мероприятий, к которым обеспечивается праздничное оформление территории муниципального образования: (10 мероприятий: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Новый год», «День защитника отечества»,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«Международный женский день 8 марта»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«День Победы»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«День семьи, любви и верности»,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«Единый день голосования»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«День начала контрнаступления советских войск против немецко-фашистских войск в битве под Москвой»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«День города»,</w:t>
            </w:r>
            <w:r w:rsidRPr="00991F41">
              <w:rPr>
                <w:sz w:val="18"/>
                <w:szCs w:val="18"/>
              </w:rPr>
              <w:t xml:space="preserve">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«День Конституции Российской Федерации», «День России»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1.Информационные материалы на рекламных конструкциях формата 3х6 – </w:t>
            </w:r>
            <w:r w:rsidR="004402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шт. (к 10 мероприятиям)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Сб= N*S б.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баннеры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-количество баннеров- </w:t>
            </w:r>
            <w:r w:rsidR="004402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Всего: </w:t>
            </w:r>
            <w:r w:rsidR="004402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000,00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Флаги -375 шт. (к 3 мероприятиям «День Победы»,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«День города», «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Новый год»).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= N*S 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флага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 xml:space="preserve"> 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 – стоимость 1 флага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688 рублей.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-количество флагов- 375 шт.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Всего: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258 00,00 рублей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Праздничное световое оформление (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Новый год»).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Всего: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1 688 900,00 рублей</w:t>
            </w:r>
          </w:p>
          <w:p w:rsidR="00DF252C" w:rsidRPr="00991F41" w:rsidRDefault="00DF252C" w:rsidP="004402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: 2 </w:t>
            </w:r>
            <w:r w:rsidR="00440219"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900,00 рублей</w:t>
            </w:r>
          </w:p>
        </w:tc>
        <w:tc>
          <w:tcPr>
            <w:tcW w:w="1904" w:type="dxa"/>
          </w:tcPr>
          <w:p w:rsidR="00DF252C" w:rsidRPr="00991F41" w:rsidRDefault="00DF252C" w:rsidP="000414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округа Реутов Московской области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конструкций, не соответствующих утвержденной схеме размещения рекламных конструкций на территории пространства городского округа Реутов и внесение изменений в схему размещения рекламных конструкций на территории городского округа Реутов Московской области при обстоятельствах инфраструктурного и имущественного характера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6952" w:type="dxa"/>
          </w:tcPr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Сдрк= N*S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количество демонтируемых конструкций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 – стоимость 1 демонтажа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Сдрк = 20*20=400 000 рублей (2016-2019 годы)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–1</w:t>
            </w:r>
            <w:r w:rsidR="008E181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00 000,00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2016 -400 000,00</w:t>
            </w:r>
          </w:p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2018 -400 000,00</w:t>
            </w:r>
          </w:p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2019 -400 000,00</w:t>
            </w:r>
          </w:p>
        </w:tc>
      </w:tr>
    </w:tbl>
    <w:p w:rsidR="00DF252C" w:rsidRPr="00991F41" w:rsidRDefault="00DF252C" w:rsidP="00665FC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DF252C" w:rsidRPr="00991F41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CF7" w:rsidRDefault="00D36CF7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36CF7" w:rsidRDefault="00D36CF7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219" w:rsidRPr="005E74A6" w:rsidRDefault="00440219" w:rsidP="005E74A6">
    <w:pPr>
      <w:pStyle w:val="af9"/>
      <w:jc w:val="right"/>
      <w:rPr>
        <w:rFonts w:ascii="Times New Roman" w:hAnsi="Times New Roman" w:cs="Times New Roman"/>
      </w:rPr>
    </w:pPr>
    <w:r w:rsidRPr="005E74A6">
      <w:rPr>
        <w:rFonts w:ascii="Times New Roman" w:hAnsi="Times New Roman" w:cs="Times New Roman"/>
      </w:rPr>
      <w:fldChar w:fldCharType="begin"/>
    </w:r>
    <w:r w:rsidRPr="005E74A6">
      <w:rPr>
        <w:rFonts w:ascii="Times New Roman" w:hAnsi="Times New Roman" w:cs="Times New Roman"/>
      </w:rPr>
      <w:instrText>PAGE   \* MERGEFORMAT</w:instrText>
    </w:r>
    <w:r w:rsidRPr="005E74A6">
      <w:rPr>
        <w:rFonts w:ascii="Times New Roman" w:hAnsi="Times New Roman" w:cs="Times New Roman"/>
      </w:rPr>
      <w:fldChar w:fldCharType="separate"/>
    </w:r>
    <w:r w:rsidR="00A920EE">
      <w:rPr>
        <w:rFonts w:ascii="Times New Roman" w:hAnsi="Times New Roman" w:cs="Times New Roman"/>
        <w:noProof/>
      </w:rPr>
      <w:t>1</w:t>
    </w:r>
    <w:r w:rsidRPr="005E74A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CF7" w:rsidRDefault="00D36CF7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36CF7" w:rsidRDefault="00D36CF7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6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2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8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3"/>
  </w:num>
  <w:num w:numId="19">
    <w:abstractNumId w:val="9"/>
  </w:num>
  <w:num w:numId="20">
    <w:abstractNumId w:val="11"/>
  </w:num>
  <w:num w:numId="21">
    <w:abstractNumId w:val="25"/>
  </w:num>
  <w:num w:numId="22">
    <w:abstractNumId w:val="19"/>
  </w:num>
  <w:num w:numId="23">
    <w:abstractNumId w:val="2"/>
  </w:num>
  <w:num w:numId="24">
    <w:abstractNumId w:val="14"/>
  </w:num>
  <w:num w:numId="25">
    <w:abstractNumId w:val="20"/>
  </w:num>
  <w:num w:numId="26">
    <w:abstractNumId w:val="5"/>
  </w:num>
  <w:num w:numId="27">
    <w:abstractNumId w:val="4"/>
  </w:num>
  <w:num w:numId="28">
    <w:abstractNumId w:val="16"/>
  </w:num>
  <w:num w:numId="29">
    <w:abstractNumId w:val="30"/>
  </w:num>
  <w:num w:numId="30">
    <w:abstractNumId w:val="8"/>
  </w:num>
  <w:num w:numId="31">
    <w:abstractNumId w:val="17"/>
  </w:num>
  <w:num w:numId="32">
    <w:abstractNumId w:val="33"/>
  </w:num>
  <w:num w:numId="33">
    <w:abstractNumId w:val="3"/>
  </w:num>
  <w:num w:numId="34">
    <w:abstractNumId w:val="15"/>
  </w:num>
  <w:num w:numId="35">
    <w:abstractNumId w:val="21"/>
  </w:num>
  <w:num w:numId="36">
    <w:abstractNumId w:val="24"/>
  </w:num>
  <w:num w:numId="37">
    <w:abstractNumId w:val="10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0116"/>
    <w:rsid w:val="0001118A"/>
    <w:rsid w:val="00011320"/>
    <w:rsid w:val="00012C5F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353"/>
    <w:rsid w:val="0003279E"/>
    <w:rsid w:val="0003343E"/>
    <w:rsid w:val="00034BE7"/>
    <w:rsid w:val="0003751C"/>
    <w:rsid w:val="00037B89"/>
    <w:rsid w:val="000414F1"/>
    <w:rsid w:val="00041F39"/>
    <w:rsid w:val="00042C6C"/>
    <w:rsid w:val="00043ADF"/>
    <w:rsid w:val="000442AA"/>
    <w:rsid w:val="0004525E"/>
    <w:rsid w:val="000474AF"/>
    <w:rsid w:val="00047BEE"/>
    <w:rsid w:val="00053047"/>
    <w:rsid w:val="00056735"/>
    <w:rsid w:val="00056BA9"/>
    <w:rsid w:val="00064DBF"/>
    <w:rsid w:val="00064EB1"/>
    <w:rsid w:val="00065884"/>
    <w:rsid w:val="00067D5B"/>
    <w:rsid w:val="000708DE"/>
    <w:rsid w:val="00072B8F"/>
    <w:rsid w:val="00073090"/>
    <w:rsid w:val="00073794"/>
    <w:rsid w:val="00074E5E"/>
    <w:rsid w:val="00074F35"/>
    <w:rsid w:val="00076596"/>
    <w:rsid w:val="00076E37"/>
    <w:rsid w:val="00076E3F"/>
    <w:rsid w:val="00082792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6E0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1367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0F7322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2B23"/>
    <w:rsid w:val="0011486F"/>
    <w:rsid w:val="0011501C"/>
    <w:rsid w:val="001154B9"/>
    <w:rsid w:val="00115D07"/>
    <w:rsid w:val="00120442"/>
    <w:rsid w:val="00121485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17EB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3142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00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5D46"/>
    <w:rsid w:val="001C72F2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6E61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940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EC6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0FFD"/>
    <w:rsid w:val="002414FE"/>
    <w:rsid w:val="00241A1D"/>
    <w:rsid w:val="002432EE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7D33"/>
    <w:rsid w:val="00281B22"/>
    <w:rsid w:val="00281C20"/>
    <w:rsid w:val="00281CF4"/>
    <w:rsid w:val="0028383E"/>
    <w:rsid w:val="002841AC"/>
    <w:rsid w:val="002842FE"/>
    <w:rsid w:val="0028462B"/>
    <w:rsid w:val="002846EB"/>
    <w:rsid w:val="002847C0"/>
    <w:rsid w:val="0028553B"/>
    <w:rsid w:val="00286136"/>
    <w:rsid w:val="00290DFC"/>
    <w:rsid w:val="00294AE8"/>
    <w:rsid w:val="00294D1A"/>
    <w:rsid w:val="00295BF2"/>
    <w:rsid w:val="0029725F"/>
    <w:rsid w:val="002A0653"/>
    <w:rsid w:val="002A1683"/>
    <w:rsid w:val="002A3004"/>
    <w:rsid w:val="002A3099"/>
    <w:rsid w:val="002A321A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B6CC5"/>
    <w:rsid w:val="002C2026"/>
    <w:rsid w:val="002C4B82"/>
    <w:rsid w:val="002C7F6C"/>
    <w:rsid w:val="002C7FB0"/>
    <w:rsid w:val="002D0A1E"/>
    <w:rsid w:val="002D2F3A"/>
    <w:rsid w:val="002D3A5A"/>
    <w:rsid w:val="002D46B3"/>
    <w:rsid w:val="002D540F"/>
    <w:rsid w:val="002D58B8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03CC"/>
    <w:rsid w:val="00301328"/>
    <w:rsid w:val="00301FD6"/>
    <w:rsid w:val="00304BB8"/>
    <w:rsid w:val="00305DA9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2E7F"/>
    <w:rsid w:val="003341AA"/>
    <w:rsid w:val="0033543E"/>
    <w:rsid w:val="00336B96"/>
    <w:rsid w:val="003421CD"/>
    <w:rsid w:val="00342A87"/>
    <w:rsid w:val="00343C58"/>
    <w:rsid w:val="003461EF"/>
    <w:rsid w:val="00347269"/>
    <w:rsid w:val="00347306"/>
    <w:rsid w:val="00347FC9"/>
    <w:rsid w:val="0035109A"/>
    <w:rsid w:val="0035275C"/>
    <w:rsid w:val="00353A50"/>
    <w:rsid w:val="00355137"/>
    <w:rsid w:val="00355FED"/>
    <w:rsid w:val="003571E0"/>
    <w:rsid w:val="0035729E"/>
    <w:rsid w:val="003605DC"/>
    <w:rsid w:val="00360F73"/>
    <w:rsid w:val="0036189F"/>
    <w:rsid w:val="00362098"/>
    <w:rsid w:val="00362753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27A7"/>
    <w:rsid w:val="00383131"/>
    <w:rsid w:val="00383E5C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A5EDE"/>
    <w:rsid w:val="003B0F90"/>
    <w:rsid w:val="003B129D"/>
    <w:rsid w:val="003B15BB"/>
    <w:rsid w:val="003B27A4"/>
    <w:rsid w:val="003B351C"/>
    <w:rsid w:val="003B6064"/>
    <w:rsid w:val="003B780A"/>
    <w:rsid w:val="003B7AC0"/>
    <w:rsid w:val="003B7B90"/>
    <w:rsid w:val="003C08AB"/>
    <w:rsid w:val="003C0A97"/>
    <w:rsid w:val="003C2948"/>
    <w:rsid w:val="003C44B2"/>
    <w:rsid w:val="003C60AC"/>
    <w:rsid w:val="003D0774"/>
    <w:rsid w:val="003D08D8"/>
    <w:rsid w:val="003D09A1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2761"/>
    <w:rsid w:val="00413A68"/>
    <w:rsid w:val="00414524"/>
    <w:rsid w:val="00414654"/>
    <w:rsid w:val="004146D8"/>
    <w:rsid w:val="00415231"/>
    <w:rsid w:val="00417084"/>
    <w:rsid w:val="004210C7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0219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1712"/>
    <w:rsid w:val="0046373E"/>
    <w:rsid w:val="00466354"/>
    <w:rsid w:val="00467CE3"/>
    <w:rsid w:val="00470DDD"/>
    <w:rsid w:val="00471D76"/>
    <w:rsid w:val="00473349"/>
    <w:rsid w:val="0047402A"/>
    <w:rsid w:val="004764FE"/>
    <w:rsid w:val="00476A76"/>
    <w:rsid w:val="004777D1"/>
    <w:rsid w:val="00477FCB"/>
    <w:rsid w:val="00480CE4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1E57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3964"/>
    <w:rsid w:val="004B3FB1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C7DEB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58A4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3A1"/>
    <w:rsid w:val="00501A3A"/>
    <w:rsid w:val="00501E64"/>
    <w:rsid w:val="005043BD"/>
    <w:rsid w:val="00505090"/>
    <w:rsid w:val="0050720D"/>
    <w:rsid w:val="00514886"/>
    <w:rsid w:val="005156CF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17EE"/>
    <w:rsid w:val="00543559"/>
    <w:rsid w:val="00543700"/>
    <w:rsid w:val="00545E40"/>
    <w:rsid w:val="0054619D"/>
    <w:rsid w:val="00547A9D"/>
    <w:rsid w:val="00550922"/>
    <w:rsid w:val="00553207"/>
    <w:rsid w:val="00553F09"/>
    <w:rsid w:val="005570E8"/>
    <w:rsid w:val="005601BE"/>
    <w:rsid w:val="005608A0"/>
    <w:rsid w:val="00561392"/>
    <w:rsid w:val="005624F0"/>
    <w:rsid w:val="00562AE1"/>
    <w:rsid w:val="0056387C"/>
    <w:rsid w:val="00564B5D"/>
    <w:rsid w:val="0056655A"/>
    <w:rsid w:val="005706B1"/>
    <w:rsid w:val="00571A2F"/>
    <w:rsid w:val="005728B1"/>
    <w:rsid w:val="005731AC"/>
    <w:rsid w:val="005751C3"/>
    <w:rsid w:val="00577D75"/>
    <w:rsid w:val="0058072C"/>
    <w:rsid w:val="005822AC"/>
    <w:rsid w:val="005822C0"/>
    <w:rsid w:val="00582530"/>
    <w:rsid w:val="00584F08"/>
    <w:rsid w:val="00585225"/>
    <w:rsid w:val="005853FB"/>
    <w:rsid w:val="00587080"/>
    <w:rsid w:val="00591209"/>
    <w:rsid w:val="00591767"/>
    <w:rsid w:val="00594134"/>
    <w:rsid w:val="00595175"/>
    <w:rsid w:val="00595B71"/>
    <w:rsid w:val="00595E57"/>
    <w:rsid w:val="00596A35"/>
    <w:rsid w:val="005973E0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444"/>
    <w:rsid w:val="005B40E3"/>
    <w:rsid w:val="005B4484"/>
    <w:rsid w:val="005B4805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697"/>
    <w:rsid w:val="00601F5B"/>
    <w:rsid w:val="00601FD9"/>
    <w:rsid w:val="00602891"/>
    <w:rsid w:val="006100F6"/>
    <w:rsid w:val="006104B6"/>
    <w:rsid w:val="00611D6D"/>
    <w:rsid w:val="00612707"/>
    <w:rsid w:val="006140C1"/>
    <w:rsid w:val="00617254"/>
    <w:rsid w:val="006204DA"/>
    <w:rsid w:val="00620D9E"/>
    <w:rsid w:val="006222C1"/>
    <w:rsid w:val="00622C55"/>
    <w:rsid w:val="006241A3"/>
    <w:rsid w:val="00624523"/>
    <w:rsid w:val="0062545B"/>
    <w:rsid w:val="00627FCD"/>
    <w:rsid w:val="0063041E"/>
    <w:rsid w:val="006308E5"/>
    <w:rsid w:val="0063133C"/>
    <w:rsid w:val="0063229C"/>
    <w:rsid w:val="00633E15"/>
    <w:rsid w:val="00635502"/>
    <w:rsid w:val="00635C25"/>
    <w:rsid w:val="00636633"/>
    <w:rsid w:val="00636752"/>
    <w:rsid w:val="00640395"/>
    <w:rsid w:val="00640937"/>
    <w:rsid w:val="00640C55"/>
    <w:rsid w:val="00640D42"/>
    <w:rsid w:val="00641E52"/>
    <w:rsid w:val="006427BC"/>
    <w:rsid w:val="00642B7F"/>
    <w:rsid w:val="0064319E"/>
    <w:rsid w:val="00645088"/>
    <w:rsid w:val="0064695E"/>
    <w:rsid w:val="0065064E"/>
    <w:rsid w:val="00650A6E"/>
    <w:rsid w:val="006527E6"/>
    <w:rsid w:val="00652B05"/>
    <w:rsid w:val="00652BBB"/>
    <w:rsid w:val="006550B9"/>
    <w:rsid w:val="00655462"/>
    <w:rsid w:val="00655E30"/>
    <w:rsid w:val="00657CD2"/>
    <w:rsid w:val="00661B4C"/>
    <w:rsid w:val="00662CD4"/>
    <w:rsid w:val="00665BBA"/>
    <w:rsid w:val="00665FCC"/>
    <w:rsid w:val="00666164"/>
    <w:rsid w:val="00666770"/>
    <w:rsid w:val="00667A3A"/>
    <w:rsid w:val="006715DE"/>
    <w:rsid w:val="00673717"/>
    <w:rsid w:val="00673B80"/>
    <w:rsid w:val="00673D8B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530E"/>
    <w:rsid w:val="006C64BC"/>
    <w:rsid w:val="006C661B"/>
    <w:rsid w:val="006E0533"/>
    <w:rsid w:val="006E1294"/>
    <w:rsid w:val="006E33E4"/>
    <w:rsid w:val="006E346C"/>
    <w:rsid w:val="006E4BFE"/>
    <w:rsid w:val="006E5AD4"/>
    <w:rsid w:val="006E7C83"/>
    <w:rsid w:val="006E7E41"/>
    <w:rsid w:val="006F04D5"/>
    <w:rsid w:val="006F1AEA"/>
    <w:rsid w:val="006F2836"/>
    <w:rsid w:val="006F48FF"/>
    <w:rsid w:val="006F5094"/>
    <w:rsid w:val="006F7430"/>
    <w:rsid w:val="006F748C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5F43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68C2"/>
    <w:rsid w:val="00747CAB"/>
    <w:rsid w:val="00750A78"/>
    <w:rsid w:val="00750AA1"/>
    <w:rsid w:val="00750C4C"/>
    <w:rsid w:val="007516CB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78DB"/>
    <w:rsid w:val="0076115D"/>
    <w:rsid w:val="00762607"/>
    <w:rsid w:val="00763598"/>
    <w:rsid w:val="0076380A"/>
    <w:rsid w:val="00765B30"/>
    <w:rsid w:val="00770FAC"/>
    <w:rsid w:val="00771B95"/>
    <w:rsid w:val="00771E1B"/>
    <w:rsid w:val="00772B1B"/>
    <w:rsid w:val="00773058"/>
    <w:rsid w:val="007732FA"/>
    <w:rsid w:val="00773585"/>
    <w:rsid w:val="007735CD"/>
    <w:rsid w:val="00773D10"/>
    <w:rsid w:val="007758E4"/>
    <w:rsid w:val="007772D1"/>
    <w:rsid w:val="00777802"/>
    <w:rsid w:val="007827E9"/>
    <w:rsid w:val="007856D8"/>
    <w:rsid w:val="00786901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2739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112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3666"/>
    <w:rsid w:val="00853B80"/>
    <w:rsid w:val="00854918"/>
    <w:rsid w:val="00855F6F"/>
    <w:rsid w:val="00856F35"/>
    <w:rsid w:val="0085712A"/>
    <w:rsid w:val="008600B9"/>
    <w:rsid w:val="008622DE"/>
    <w:rsid w:val="008661BA"/>
    <w:rsid w:val="0086758C"/>
    <w:rsid w:val="0087106B"/>
    <w:rsid w:val="00871E9D"/>
    <w:rsid w:val="00872649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384"/>
    <w:rsid w:val="00893C3A"/>
    <w:rsid w:val="008951DC"/>
    <w:rsid w:val="0089552B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7CD"/>
    <w:rsid w:val="008B797C"/>
    <w:rsid w:val="008C0539"/>
    <w:rsid w:val="008C0573"/>
    <w:rsid w:val="008C0E9A"/>
    <w:rsid w:val="008C37BD"/>
    <w:rsid w:val="008C456E"/>
    <w:rsid w:val="008C457C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181D"/>
    <w:rsid w:val="008E260E"/>
    <w:rsid w:val="008E27CD"/>
    <w:rsid w:val="008E30FF"/>
    <w:rsid w:val="008E3779"/>
    <w:rsid w:val="008E43C4"/>
    <w:rsid w:val="008E4605"/>
    <w:rsid w:val="008E4F1A"/>
    <w:rsid w:val="008E53FE"/>
    <w:rsid w:val="008F0B5C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220F"/>
    <w:rsid w:val="0092543D"/>
    <w:rsid w:val="00925B3C"/>
    <w:rsid w:val="0092702D"/>
    <w:rsid w:val="00930D20"/>
    <w:rsid w:val="0093156B"/>
    <w:rsid w:val="00931B1F"/>
    <w:rsid w:val="00932E1A"/>
    <w:rsid w:val="009342FC"/>
    <w:rsid w:val="00934657"/>
    <w:rsid w:val="00934983"/>
    <w:rsid w:val="00935E2D"/>
    <w:rsid w:val="00936425"/>
    <w:rsid w:val="0093785B"/>
    <w:rsid w:val="009403E7"/>
    <w:rsid w:val="00941F95"/>
    <w:rsid w:val="00942942"/>
    <w:rsid w:val="009429FA"/>
    <w:rsid w:val="00942BFE"/>
    <w:rsid w:val="009450C5"/>
    <w:rsid w:val="00946ED8"/>
    <w:rsid w:val="00947136"/>
    <w:rsid w:val="00947BD3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91F41"/>
    <w:rsid w:val="009A09E6"/>
    <w:rsid w:val="009A1762"/>
    <w:rsid w:val="009A18AC"/>
    <w:rsid w:val="009A2749"/>
    <w:rsid w:val="009A7A94"/>
    <w:rsid w:val="009B3659"/>
    <w:rsid w:val="009B56B3"/>
    <w:rsid w:val="009B598A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5FB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2469"/>
    <w:rsid w:val="00A032C1"/>
    <w:rsid w:val="00A03784"/>
    <w:rsid w:val="00A03BB4"/>
    <w:rsid w:val="00A06178"/>
    <w:rsid w:val="00A0627F"/>
    <w:rsid w:val="00A072C9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4182"/>
    <w:rsid w:val="00A756FD"/>
    <w:rsid w:val="00A776D2"/>
    <w:rsid w:val="00A77F8D"/>
    <w:rsid w:val="00A80DBE"/>
    <w:rsid w:val="00A8246D"/>
    <w:rsid w:val="00A82A48"/>
    <w:rsid w:val="00A862AA"/>
    <w:rsid w:val="00A86435"/>
    <w:rsid w:val="00A878DC"/>
    <w:rsid w:val="00A87BB4"/>
    <w:rsid w:val="00A910C3"/>
    <w:rsid w:val="00A91212"/>
    <w:rsid w:val="00A9123A"/>
    <w:rsid w:val="00A920EE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3E7F"/>
    <w:rsid w:val="00AA44A0"/>
    <w:rsid w:val="00AA482F"/>
    <w:rsid w:val="00AA5DA6"/>
    <w:rsid w:val="00AA67B0"/>
    <w:rsid w:val="00AA7360"/>
    <w:rsid w:val="00AB0568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163A"/>
    <w:rsid w:val="00AD239E"/>
    <w:rsid w:val="00AD3D1F"/>
    <w:rsid w:val="00AD4824"/>
    <w:rsid w:val="00AD586A"/>
    <w:rsid w:val="00AD5F7F"/>
    <w:rsid w:val="00AD6024"/>
    <w:rsid w:val="00AD7178"/>
    <w:rsid w:val="00AE0E44"/>
    <w:rsid w:val="00AE1415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5A0E"/>
    <w:rsid w:val="00AF6B2D"/>
    <w:rsid w:val="00AF6D49"/>
    <w:rsid w:val="00B00283"/>
    <w:rsid w:val="00B002D9"/>
    <w:rsid w:val="00B005EA"/>
    <w:rsid w:val="00B01977"/>
    <w:rsid w:val="00B02658"/>
    <w:rsid w:val="00B03229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3D7"/>
    <w:rsid w:val="00B22D96"/>
    <w:rsid w:val="00B22FFE"/>
    <w:rsid w:val="00B230FC"/>
    <w:rsid w:val="00B24B79"/>
    <w:rsid w:val="00B252E8"/>
    <w:rsid w:val="00B26133"/>
    <w:rsid w:val="00B266B6"/>
    <w:rsid w:val="00B2674E"/>
    <w:rsid w:val="00B267C9"/>
    <w:rsid w:val="00B268CC"/>
    <w:rsid w:val="00B271D1"/>
    <w:rsid w:val="00B30BC1"/>
    <w:rsid w:val="00B321D3"/>
    <w:rsid w:val="00B32362"/>
    <w:rsid w:val="00B3302B"/>
    <w:rsid w:val="00B3337B"/>
    <w:rsid w:val="00B33B9B"/>
    <w:rsid w:val="00B33BE9"/>
    <w:rsid w:val="00B34517"/>
    <w:rsid w:val="00B34591"/>
    <w:rsid w:val="00B35E08"/>
    <w:rsid w:val="00B36B21"/>
    <w:rsid w:val="00B36B9C"/>
    <w:rsid w:val="00B36E7A"/>
    <w:rsid w:val="00B3754A"/>
    <w:rsid w:val="00B375B7"/>
    <w:rsid w:val="00B4026A"/>
    <w:rsid w:val="00B404B0"/>
    <w:rsid w:val="00B40871"/>
    <w:rsid w:val="00B4323D"/>
    <w:rsid w:val="00B44236"/>
    <w:rsid w:val="00B446C9"/>
    <w:rsid w:val="00B45177"/>
    <w:rsid w:val="00B47536"/>
    <w:rsid w:val="00B47CE8"/>
    <w:rsid w:val="00B5035D"/>
    <w:rsid w:val="00B56135"/>
    <w:rsid w:val="00B56B72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0E9"/>
    <w:rsid w:val="00B668D6"/>
    <w:rsid w:val="00B66B71"/>
    <w:rsid w:val="00B67884"/>
    <w:rsid w:val="00B70778"/>
    <w:rsid w:val="00B711B1"/>
    <w:rsid w:val="00B723A0"/>
    <w:rsid w:val="00B72DA9"/>
    <w:rsid w:val="00B74BF1"/>
    <w:rsid w:val="00B74F01"/>
    <w:rsid w:val="00B76540"/>
    <w:rsid w:val="00B77095"/>
    <w:rsid w:val="00B8010D"/>
    <w:rsid w:val="00B8371D"/>
    <w:rsid w:val="00B844B4"/>
    <w:rsid w:val="00B84EA3"/>
    <w:rsid w:val="00B85F73"/>
    <w:rsid w:val="00B871CE"/>
    <w:rsid w:val="00B908F8"/>
    <w:rsid w:val="00B90D9A"/>
    <w:rsid w:val="00B90F4A"/>
    <w:rsid w:val="00B91406"/>
    <w:rsid w:val="00B91D5D"/>
    <w:rsid w:val="00B91D9C"/>
    <w:rsid w:val="00B9338A"/>
    <w:rsid w:val="00B94744"/>
    <w:rsid w:val="00B94D5D"/>
    <w:rsid w:val="00B94DDC"/>
    <w:rsid w:val="00B96E95"/>
    <w:rsid w:val="00BA16EF"/>
    <w:rsid w:val="00BA18E8"/>
    <w:rsid w:val="00BA2170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29D0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D8F"/>
    <w:rsid w:val="00C36391"/>
    <w:rsid w:val="00C36D9B"/>
    <w:rsid w:val="00C4080A"/>
    <w:rsid w:val="00C40E58"/>
    <w:rsid w:val="00C41422"/>
    <w:rsid w:val="00C4524C"/>
    <w:rsid w:val="00C45414"/>
    <w:rsid w:val="00C45BB4"/>
    <w:rsid w:val="00C4643E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5906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3E7E"/>
    <w:rsid w:val="00C848F0"/>
    <w:rsid w:val="00C84DCB"/>
    <w:rsid w:val="00C87177"/>
    <w:rsid w:val="00C873E5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24FA"/>
    <w:rsid w:val="00CC3521"/>
    <w:rsid w:val="00CD0822"/>
    <w:rsid w:val="00CD1334"/>
    <w:rsid w:val="00CD322C"/>
    <w:rsid w:val="00CD39A3"/>
    <w:rsid w:val="00CD5671"/>
    <w:rsid w:val="00CD5DCA"/>
    <w:rsid w:val="00CD717C"/>
    <w:rsid w:val="00CD73C6"/>
    <w:rsid w:val="00CE1258"/>
    <w:rsid w:val="00CE2681"/>
    <w:rsid w:val="00CE2CCB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D037AE"/>
    <w:rsid w:val="00D063DB"/>
    <w:rsid w:val="00D101D0"/>
    <w:rsid w:val="00D117D1"/>
    <w:rsid w:val="00D11A5E"/>
    <w:rsid w:val="00D1302C"/>
    <w:rsid w:val="00D13D17"/>
    <w:rsid w:val="00D13D22"/>
    <w:rsid w:val="00D17EE1"/>
    <w:rsid w:val="00D22754"/>
    <w:rsid w:val="00D2371F"/>
    <w:rsid w:val="00D23D27"/>
    <w:rsid w:val="00D245CE"/>
    <w:rsid w:val="00D25098"/>
    <w:rsid w:val="00D270FC"/>
    <w:rsid w:val="00D330A5"/>
    <w:rsid w:val="00D330E7"/>
    <w:rsid w:val="00D34CE1"/>
    <w:rsid w:val="00D36BEA"/>
    <w:rsid w:val="00D36CF7"/>
    <w:rsid w:val="00D407C8"/>
    <w:rsid w:val="00D40840"/>
    <w:rsid w:val="00D4255C"/>
    <w:rsid w:val="00D44D29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5E9"/>
    <w:rsid w:val="00D65D83"/>
    <w:rsid w:val="00D67C16"/>
    <w:rsid w:val="00D70B5B"/>
    <w:rsid w:val="00D71429"/>
    <w:rsid w:val="00D72A3D"/>
    <w:rsid w:val="00D72E45"/>
    <w:rsid w:val="00D76150"/>
    <w:rsid w:val="00D76FCC"/>
    <w:rsid w:val="00D77517"/>
    <w:rsid w:val="00D77566"/>
    <w:rsid w:val="00D8072E"/>
    <w:rsid w:val="00D80F03"/>
    <w:rsid w:val="00D81002"/>
    <w:rsid w:val="00D82573"/>
    <w:rsid w:val="00D83065"/>
    <w:rsid w:val="00D83BED"/>
    <w:rsid w:val="00D84A1B"/>
    <w:rsid w:val="00D90A69"/>
    <w:rsid w:val="00D91378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3E2A"/>
    <w:rsid w:val="00DB4239"/>
    <w:rsid w:val="00DB5E1B"/>
    <w:rsid w:val="00DB75AF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5FCB"/>
    <w:rsid w:val="00DD7058"/>
    <w:rsid w:val="00DD758B"/>
    <w:rsid w:val="00DD7B91"/>
    <w:rsid w:val="00DE0ABC"/>
    <w:rsid w:val="00DE0B2F"/>
    <w:rsid w:val="00DE0C10"/>
    <w:rsid w:val="00DE3CEF"/>
    <w:rsid w:val="00DE476E"/>
    <w:rsid w:val="00DF0626"/>
    <w:rsid w:val="00DF070B"/>
    <w:rsid w:val="00DF252C"/>
    <w:rsid w:val="00DF3088"/>
    <w:rsid w:val="00DF476E"/>
    <w:rsid w:val="00DF5707"/>
    <w:rsid w:val="00E03CBF"/>
    <w:rsid w:val="00E040DC"/>
    <w:rsid w:val="00E047C4"/>
    <w:rsid w:val="00E05F98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4DC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6C22"/>
    <w:rsid w:val="00E60646"/>
    <w:rsid w:val="00E60CE7"/>
    <w:rsid w:val="00E624D4"/>
    <w:rsid w:val="00E64439"/>
    <w:rsid w:val="00E646F8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C74"/>
    <w:rsid w:val="00E91146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6409"/>
    <w:rsid w:val="00EB72A9"/>
    <w:rsid w:val="00EB7B4E"/>
    <w:rsid w:val="00EC10BC"/>
    <w:rsid w:val="00EC1986"/>
    <w:rsid w:val="00EC2145"/>
    <w:rsid w:val="00EC4AFF"/>
    <w:rsid w:val="00EC4C01"/>
    <w:rsid w:val="00EC68F7"/>
    <w:rsid w:val="00EC7173"/>
    <w:rsid w:val="00ED029A"/>
    <w:rsid w:val="00ED02A7"/>
    <w:rsid w:val="00ED0828"/>
    <w:rsid w:val="00ED0E03"/>
    <w:rsid w:val="00ED138F"/>
    <w:rsid w:val="00ED1A46"/>
    <w:rsid w:val="00ED208D"/>
    <w:rsid w:val="00ED20B9"/>
    <w:rsid w:val="00ED3465"/>
    <w:rsid w:val="00ED45FF"/>
    <w:rsid w:val="00ED650C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37E6"/>
    <w:rsid w:val="00EF3942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38D3"/>
    <w:rsid w:val="00F0446D"/>
    <w:rsid w:val="00F0507D"/>
    <w:rsid w:val="00F067A4"/>
    <w:rsid w:val="00F068FB"/>
    <w:rsid w:val="00F06E93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E49"/>
    <w:rsid w:val="00F2311F"/>
    <w:rsid w:val="00F23C1E"/>
    <w:rsid w:val="00F249E2"/>
    <w:rsid w:val="00F25A09"/>
    <w:rsid w:val="00F25A20"/>
    <w:rsid w:val="00F26A0E"/>
    <w:rsid w:val="00F27123"/>
    <w:rsid w:val="00F274F5"/>
    <w:rsid w:val="00F31108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02F6"/>
    <w:rsid w:val="00F52794"/>
    <w:rsid w:val="00F533AB"/>
    <w:rsid w:val="00F54DD0"/>
    <w:rsid w:val="00F55BCF"/>
    <w:rsid w:val="00F6157D"/>
    <w:rsid w:val="00F64AB9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A75F3"/>
    <w:rsid w:val="00FB0092"/>
    <w:rsid w:val="00FB101F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5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AC8350-B1C1-499E-8692-704246A3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uiPriority w:val="99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9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locked/>
    <w:rsid w:val="00C36391"/>
    <w:rPr>
      <w:rFonts w:eastAsia="MS Gothic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locked/>
    <w:rsid w:val="00C36391"/>
    <w:rPr>
      <w:rFonts w:eastAsia="MS Gothic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36391"/>
    <w:rPr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uiPriority w:val="99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D439E"/>
    <w:rPr>
      <w:b/>
      <w:bCs/>
    </w:rPr>
  </w:style>
  <w:style w:type="character" w:styleId="a9">
    <w:name w:val="Emphasis"/>
    <w:basedOn w:val="a0"/>
    <w:uiPriority w:val="99"/>
    <w:qFormat/>
    <w:rsid w:val="00BD439E"/>
    <w:rPr>
      <w:i/>
      <w:iCs/>
    </w:rPr>
  </w:style>
  <w:style w:type="paragraph" w:customStyle="1" w:styleId="11">
    <w:name w:val="Без интервала1"/>
    <w:basedOn w:val="a"/>
    <w:link w:val="NoSpacingChar"/>
    <w:uiPriority w:val="99"/>
    <w:rsid w:val="00BD439E"/>
    <w:pPr>
      <w:spacing w:after="0"/>
    </w:pPr>
  </w:style>
  <w:style w:type="character" w:customStyle="1" w:styleId="NoSpacingChar">
    <w:name w:val="No Spacing Char"/>
    <w:basedOn w:val="a0"/>
    <w:link w:val="11"/>
    <w:uiPriority w:val="99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BD439E"/>
    <w:pPr>
      <w:ind w:left="720"/>
    </w:pPr>
  </w:style>
  <w:style w:type="paragraph" w:styleId="aa">
    <w:name w:val="Block Text"/>
    <w:basedOn w:val="a"/>
    <w:next w:val="a"/>
    <w:link w:val="ab"/>
    <w:uiPriority w:val="99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uiPriority w:val="99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uiPriority w:val="99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uiPriority w:val="99"/>
    <w:rsid w:val="00BD439E"/>
    <w:rPr>
      <w:i/>
      <w:iCs/>
      <w:color w:val="808080"/>
    </w:rPr>
  </w:style>
  <w:style w:type="character" w:customStyle="1" w:styleId="15">
    <w:name w:val="Сильное выделение1"/>
    <w:basedOn w:val="a0"/>
    <w:uiPriority w:val="99"/>
    <w:rsid w:val="00BD439E"/>
    <w:rPr>
      <w:b/>
      <w:bCs/>
      <w:i/>
      <w:iCs/>
      <w:color w:val="4F81BD"/>
    </w:rPr>
  </w:style>
  <w:style w:type="character" w:customStyle="1" w:styleId="16">
    <w:name w:val="Слабая ссылка1"/>
    <w:basedOn w:val="a0"/>
    <w:uiPriority w:val="99"/>
    <w:rsid w:val="00BD439E"/>
    <w:rPr>
      <w:smallCaps/>
      <w:color w:val="auto"/>
      <w:u w:val="single"/>
    </w:rPr>
  </w:style>
  <w:style w:type="character" w:customStyle="1" w:styleId="17">
    <w:name w:val="Сильная ссылка1"/>
    <w:basedOn w:val="a0"/>
    <w:uiPriority w:val="99"/>
    <w:rsid w:val="00BD439E"/>
    <w:rPr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uiPriority w:val="99"/>
    <w:rsid w:val="00BD439E"/>
    <w:rPr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</w:pPr>
    <w:rPr>
      <w:rFonts w:cs="Calibri"/>
    </w:rPr>
  </w:style>
  <w:style w:type="paragraph" w:styleId="31">
    <w:name w:val="toc 3"/>
    <w:basedOn w:val="a"/>
    <w:next w:val="a"/>
    <w:autoRedefine/>
    <w:uiPriority w:val="99"/>
    <w:semiHidden/>
    <w:rsid w:val="00543700"/>
    <w:pPr>
      <w:spacing w:after="100"/>
      <w:ind w:left="440"/>
    </w:pPr>
  </w:style>
  <w:style w:type="character" w:styleId="ac">
    <w:name w:val="Hyperlink"/>
    <w:basedOn w:val="a0"/>
    <w:uiPriority w:val="99"/>
    <w:rsid w:val="00543700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rsid w:val="00BD642D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table" w:styleId="af0">
    <w:name w:val="Table Grid"/>
    <w:basedOn w:val="a1"/>
    <w:uiPriority w:val="99"/>
    <w:rsid w:val="00BD642D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rsid w:val="0021592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21592D"/>
    <w:rPr>
      <w:sz w:val="20"/>
      <w:szCs w:val="20"/>
    </w:rPr>
  </w:style>
  <w:style w:type="paragraph" w:customStyle="1" w:styleId="ConsPlusNormal">
    <w:name w:val="ConsPlusNormal"/>
    <w:uiPriority w:val="99"/>
    <w:rsid w:val="000D7CC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21">
    <w:name w:val="toc 2"/>
    <w:basedOn w:val="a"/>
    <w:next w:val="a"/>
    <w:autoRedefine/>
    <w:uiPriority w:val="99"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uiPriority w:val="99"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uiPriority w:val="99"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uiPriority w:val="99"/>
    <w:locked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uiPriority w:val="99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uiPriority w:val="99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uiPriority w:val="99"/>
    <w:semiHidden/>
    <w:rsid w:val="00A7207C"/>
    <w:rPr>
      <w:color w:val="808080"/>
    </w:rPr>
  </w:style>
  <w:style w:type="paragraph" w:styleId="af5">
    <w:name w:val="annotation subject"/>
    <w:basedOn w:val="af2"/>
    <w:next w:val="af2"/>
    <w:link w:val="af6"/>
    <w:uiPriority w:val="99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uiPriority w:val="99"/>
    <w:semiHidden/>
    <w:locked/>
    <w:rsid w:val="00EB31EC"/>
    <w:rPr>
      <w:b/>
      <w:bCs/>
      <w:sz w:val="20"/>
      <w:szCs w:val="20"/>
    </w:rPr>
  </w:style>
  <w:style w:type="paragraph" w:customStyle="1" w:styleId="1d">
    <w:name w:val="Рецензия1"/>
    <w:hidden/>
    <w:uiPriority w:val="99"/>
    <w:semiHidden/>
    <w:rsid w:val="00EB31EC"/>
    <w:rPr>
      <w:rFonts w:eastAsia="Times New Roman" w:cs="Calibri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</w:style>
  <w:style w:type="paragraph" w:customStyle="1" w:styleId="font5">
    <w:name w:val="font5"/>
    <w:basedOn w:val="a"/>
    <w:uiPriority w:val="99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67C16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4">
    <w:name w:val="xl74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rsid w:val="00BB2041"/>
    <w:rPr>
      <w:color w:val="800080"/>
      <w:u w:val="single"/>
    </w:rPr>
  </w:style>
  <w:style w:type="paragraph" w:customStyle="1" w:styleId="font6">
    <w:name w:val="font6"/>
    <w:basedOn w:val="a"/>
    <w:uiPriority w:val="99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F815D2"/>
    <w:pPr>
      <w:spacing w:before="100" w:beforeAutospacing="1" w:after="100" w:afterAutospacing="1" w:line="240" w:lineRule="auto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uiPriority w:val="99"/>
    <w:rsid w:val="00F815D2"/>
    <w:pPr>
      <w:spacing w:before="100" w:beforeAutospacing="1" w:after="100" w:afterAutospacing="1" w:line="240" w:lineRule="auto"/>
    </w:pPr>
    <w:rPr>
      <w:rFonts w:eastAsia="Calibri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Calibri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7D4852"/>
  </w:style>
  <w:style w:type="character" w:customStyle="1" w:styleId="apple-converted-space">
    <w:name w:val="apple-converted-space"/>
    <w:basedOn w:val="a0"/>
    <w:uiPriority w:val="99"/>
    <w:rsid w:val="00347269"/>
  </w:style>
  <w:style w:type="paragraph" w:customStyle="1" w:styleId="DefaultParagraphFontParaCharChar">
    <w:name w:val="Default Paragraph Font Para Char Char Знак"/>
    <w:basedOn w:val="a"/>
    <w:uiPriority w:val="99"/>
    <w:rsid w:val="00D82573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51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731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5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7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7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44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1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4412</Words>
  <Characters>25155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</vt:lpstr>
    </vt:vector>
  </TitlesOfParts>
  <Company>Krokoz™ Inc.</Company>
  <LinksUpToDate>false</LinksUpToDate>
  <CharactersWithSpaces>29508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subject/>
  <dc:creator>ZSV</dc:creator>
  <cp:keywords/>
  <dc:description/>
  <cp:lastModifiedBy>Шуленина Е. А.</cp:lastModifiedBy>
  <cp:revision>2</cp:revision>
  <cp:lastPrinted>2016-02-08T08:47:00Z</cp:lastPrinted>
  <dcterms:created xsi:type="dcterms:W3CDTF">2016-03-15T11:27:00Z</dcterms:created>
  <dcterms:modified xsi:type="dcterms:W3CDTF">2016-03-15T11:27:00Z</dcterms:modified>
</cp:coreProperties>
</file>