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7D419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2562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040875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69500A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D46DDAA" w14:textId="52C51519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«Обеспечение инфраструктуры органов местного самоуправления городского округа Реутов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>«Обеспечение инфраструктуры органов местного самоуправления городского округа Реутов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138F2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34F6E82A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</w:t>
            </w:r>
            <w:r w:rsidR="003C72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обеспечение целевого использования средств федерального, областного и местного бюджетов.</w:t>
            </w: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77976A9D" w14:textId="77777777" w:rsidR="000614A0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  <w:p w14:paraId="162C4940" w14:textId="01E62A4E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Муниципальное казённое учреждение «Управление бухгалтерского учета города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Поддержание и развитие инфраструктуры органов местного самоуправления городского округа Реутов</w:t>
            </w:r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3138F2" w:rsidRPr="003C2738" w14:paraId="3657D43C" w14:textId="77777777" w:rsidTr="001C09C8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FBA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3138F2" w:rsidRPr="003C2738" w14:paraId="4A6D17D4" w14:textId="77777777" w:rsidTr="001C09C8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5484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2022C2" w:rsidRPr="003C2738" w14:paraId="16E6F8CD" w14:textId="77777777" w:rsidTr="003138F2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инфраструктуры органов местного самоуправления городского округа Реутов на 2015-2019 годы»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03766976" w:rsidR="002022C2" w:rsidRPr="00FF0A05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39 814,0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734C7FB5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59 653,3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2AE1B46A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4E370E6A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3864591E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466CA430" w:rsidR="002022C2" w:rsidRPr="00FF0A05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274 913,9</w:t>
            </w:r>
          </w:p>
        </w:tc>
      </w:tr>
      <w:tr w:rsidR="002022C2" w:rsidRPr="003C2738" w14:paraId="4D8D397D" w14:textId="77777777" w:rsidTr="003138F2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2022C2" w:rsidRPr="003C2738" w:rsidRDefault="002022C2" w:rsidP="00202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40F6BAE9" w:rsidR="002022C2" w:rsidRPr="00FF0A05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39 814,0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7FBB9A50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59 653,3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594C7A4F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38374435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4A06A29" w:rsidR="002022C2" w:rsidRPr="003C2738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47D3C184" w:rsidR="002022C2" w:rsidRPr="00FF0A05" w:rsidRDefault="002022C2" w:rsidP="0020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C2">
              <w:rPr>
                <w:rFonts w:ascii="Times New Roman" w:eastAsia="Times New Roman" w:hAnsi="Times New Roman" w:cs="Times New Roman"/>
                <w:lang w:eastAsia="ru-RU"/>
              </w:rPr>
              <w:t>274 913,9</w:t>
            </w:r>
          </w:p>
        </w:tc>
      </w:tr>
      <w:tr w:rsidR="000614A0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CFDC252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Отсутствие недоимок, уплата запланированных налоговых платежей на уровне 100 процентов.</w:t>
            </w:r>
          </w:p>
          <w:p w14:paraId="7E14705E" w14:textId="77777777" w:rsidR="000614A0" w:rsidRPr="003138F2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66F447B4" w:rsidR="000614A0" w:rsidRPr="003138F2" w:rsidRDefault="003138F2" w:rsidP="003138F2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138F2">
              <w:rPr>
                <w:rFonts w:ascii="Times New Roman" w:hAnsi="Times New Roman" w:cs="Times New Roman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</w:tc>
      </w:tr>
    </w:tbl>
    <w:p w14:paraId="17659D18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3138F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567" w:left="1134" w:header="708" w:footer="708" w:gutter="0"/>
          <w:cols w:space="708"/>
          <w:docGrid w:linePitch="360"/>
        </w:sectPr>
      </w:pPr>
    </w:p>
    <w:p w14:paraId="3EE3DE8F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46DDEED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06E3E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учреждение «Хозяйственно-эксплуатационное управление» (далее – МБУ «ХЭУ») </w:t>
      </w:r>
      <w:r w:rsidRPr="003138F2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36322CF2" w14:textId="77777777" w:rsidR="003138F2" w:rsidRPr="003138F2" w:rsidRDefault="003138F2" w:rsidP="003138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3DF31362" w14:textId="77777777" w:rsidR="003138F2" w:rsidRPr="003138F2" w:rsidRDefault="003138F2" w:rsidP="003138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казенное учреждение «Управление бухгалтерского учета города Реутов» осуществляет ведение </w:t>
      </w:r>
      <w:r w:rsidRPr="003138F2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</w:p>
    <w:p w14:paraId="313B7DC7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Подпрограмма «Обеспечение инфраструктуры органов местного самоуправления городского округа Реутов» разработана в целях повышения эффективности содержания имущества городского округа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базы, управления бюджетного (бухгалтерского) учета и максимальной прозрачности использования бюджетных средств.</w:t>
      </w:r>
    </w:p>
    <w:p w14:paraId="525519B4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25C7E323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006179E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368E51A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0CDE8EF8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Реутов;</w:t>
      </w:r>
    </w:p>
    <w:p w14:paraId="511F7D29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централизация бюджетного (бухгалтерского) учета </w:t>
      </w:r>
      <w:r w:rsidRPr="003138F2">
        <w:rPr>
          <w:rFonts w:ascii="Times New Roman" w:hAnsi="Times New Roman" w:cs="Times New Roman"/>
          <w:sz w:val="24"/>
          <w:szCs w:val="24"/>
        </w:rPr>
        <w:t>органов местного самоуправления и учреждений, подведомственных Администрации города Реутов.</w:t>
      </w:r>
    </w:p>
    <w:p w14:paraId="4011692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C0682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D92A76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D1620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138F2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138F2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, формирование полной и достоверной информации о финансово-хозяйственной деятельности органов местного самоуправления </w:t>
      </w:r>
      <w:r w:rsidRPr="003138F2">
        <w:rPr>
          <w:rFonts w:ascii="Times New Roman" w:hAnsi="Times New Roman" w:cs="Times New Roman"/>
          <w:sz w:val="24"/>
          <w:szCs w:val="24"/>
        </w:rPr>
        <w:t xml:space="preserve">и учреждений, подведомственных Администрации города Реутов,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 их имущественном положении, </w:t>
      </w:r>
      <w:r w:rsidRPr="0031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установленном порядке целевого использования средств федерального, областного и местного бюджетов, </w:t>
      </w:r>
      <w:r w:rsidRPr="003138F2">
        <w:rPr>
          <w:rFonts w:ascii="Times New Roman" w:hAnsi="Times New Roman" w:cs="Times New Roman"/>
          <w:sz w:val="24"/>
          <w:szCs w:val="24"/>
        </w:rPr>
        <w:t>предотвращение отрицательных результатов хозяйственной деятельности и выявление резервов обеспечения ее финансовой устойчивости.</w:t>
      </w:r>
    </w:p>
    <w:p w14:paraId="62B69F31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138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06054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69052C8A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</w:t>
      </w:r>
      <w:r w:rsidRPr="003138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техническим состоянием зданий и сооружений, находящихся в ведении органов местного самоуправления; </w:t>
      </w:r>
    </w:p>
    <w:p w14:paraId="068A895F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0BC4AFD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399C88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0DADE611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635FCE8D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сбор и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отчетности по муниципальным закупкам для анализа эффективности расходования бюджетных средств и функционирования системы в целом;</w:t>
      </w:r>
    </w:p>
    <w:p w14:paraId="6D83CFC9" w14:textId="151A611E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и ведение бюджетного (бухгалтерского) и налогового учета и отчетности, планов финансово-хозяйственной деятельности, смет, составление и предоставление прогнозных показателей и отчетности всех уровней;</w:t>
      </w:r>
    </w:p>
    <w:p w14:paraId="74C746AE" w14:textId="0A4BCB61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полной и достоверной информации о наличии муниципального имущества, его использовании, о принятых учреждениями обязательствах, возникающих по фактам хозяйственной деятельности органов местного самоуправления и учреждений, подведомственных Администрации города Реутов.   </w:t>
      </w:r>
    </w:p>
    <w:p w14:paraId="1BEF7A5F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4D365D69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A6940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59948980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BD7C1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6E40E24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A367FF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27D8C27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A9E404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D9D468B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81B37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"Об оценке эффективности деятельности органов местного самоуправления городских округов и муниципальных районов".</w:t>
      </w:r>
    </w:p>
    <w:p w14:paraId="1D28C2DB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FC8160A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463C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444D6C60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36D0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ABA6A53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1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0614A0" w:rsidRPr="003C2738" w14:paraId="23A5E06E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самоуправления </w:t>
            </w:r>
          </w:p>
        </w:tc>
        <w:tc>
          <w:tcPr>
            <w:tcW w:w="1372" w:type="dxa"/>
            <w:vMerge w:val="restart"/>
          </w:tcPr>
          <w:p w14:paraId="0FD64AD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2B00E4B5" w14:textId="4E98719D" w:rsidR="000614A0" w:rsidRPr="00D1064C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hAnsi="Times New Roman" w:cs="Times New Roman"/>
              </w:rPr>
              <w:t>187 385,2</w:t>
            </w:r>
          </w:p>
        </w:tc>
        <w:tc>
          <w:tcPr>
            <w:tcW w:w="1982" w:type="dxa"/>
          </w:tcPr>
          <w:p w14:paraId="5C52B0BE" w14:textId="77777777" w:rsidR="000614A0" w:rsidRPr="00D1064C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4A0" w:rsidRPr="003C2738" w14:paraId="2E774684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4B6DC2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4CDDBFA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20DFA1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1D3FA2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D4F2B3F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перечисленной суммы налога на имущество и иных обязательных платежей от объемов, запланированных к уплате</w:t>
            </w:r>
          </w:p>
        </w:tc>
        <w:tc>
          <w:tcPr>
            <w:tcW w:w="1274" w:type="dxa"/>
          </w:tcPr>
          <w:p w14:paraId="513AD6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593717F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31A06C7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26D57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67BB62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AB4B7C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1FAD2D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0614A0" w:rsidRPr="003138F2" w:rsidRDefault="000614A0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138F2" w:rsidRPr="003C2738" w14:paraId="73F088BE" w14:textId="77777777" w:rsidTr="003C2738">
        <w:trPr>
          <w:tblCellSpacing w:w="5" w:type="nil"/>
          <w:jc w:val="center"/>
        </w:trPr>
        <w:tc>
          <w:tcPr>
            <w:tcW w:w="500" w:type="dxa"/>
          </w:tcPr>
          <w:p w14:paraId="3D7E91B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</w:tcPr>
          <w:p w14:paraId="3BAA1C5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080DE1D1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79CC8D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4D1EFF7" w14:textId="5EDAE7F7" w:rsidR="003138F2" w:rsidRPr="003138F2" w:rsidRDefault="003138F2" w:rsidP="00164855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отчетности.</w:t>
            </w:r>
          </w:p>
        </w:tc>
        <w:tc>
          <w:tcPr>
            <w:tcW w:w="1274" w:type="dxa"/>
          </w:tcPr>
          <w:p w14:paraId="34EFCD58" w14:textId="0F01E293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8" w:type="dxa"/>
          </w:tcPr>
          <w:p w14:paraId="6EA5711F" w14:textId="565DCDD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BF1AF64" w14:textId="67AE5991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7" w:type="dxa"/>
          </w:tcPr>
          <w:p w14:paraId="61E2765A" w14:textId="26AEECD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7E35188" w14:textId="1FBFB8F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76BBAB64" w14:textId="19268CB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14:paraId="18AB0521" w14:textId="76F0B419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915"/>
        <w:gridCol w:w="1701"/>
        <w:gridCol w:w="1221"/>
        <w:gridCol w:w="1138"/>
        <w:gridCol w:w="995"/>
        <w:gridCol w:w="953"/>
        <w:gridCol w:w="953"/>
        <w:gridCol w:w="953"/>
        <w:gridCol w:w="1016"/>
        <w:gridCol w:w="1843"/>
        <w:gridCol w:w="1778"/>
      </w:tblGrid>
      <w:tr w:rsidR="007F5FE7" w:rsidRPr="003C72E2" w14:paraId="3F43703F" w14:textId="77777777" w:rsidTr="007F5FE7">
        <w:trPr>
          <w:trHeight w:val="736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030205F8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7FABA50D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6E7D922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  <w:hideMark/>
          </w:tcPr>
          <w:p w14:paraId="3781F665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6008" w:type="dxa"/>
            <w:gridSpan w:val="6"/>
            <w:shd w:val="clear" w:color="auto" w:fill="auto"/>
            <w:vAlign w:val="center"/>
            <w:hideMark/>
          </w:tcPr>
          <w:p w14:paraId="54CB3131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22AF760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14:paraId="1560D7CC" w14:textId="77777777" w:rsidR="007F5FE7" w:rsidRPr="009D337D" w:rsidRDefault="007F5FE7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7F5FE7" w:rsidRPr="003C72E2" w14:paraId="6F05B0AE" w14:textId="77777777" w:rsidTr="007F5FE7">
        <w:trPr>
          <w:trHeight w:val="600"/>
          <w:jc w:val="center"/>
        </w:trPr>
        <w:tc>
          <w:tcPr>
            <w:tcW w:w="60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A1FB" w14:textId="3CFD6D4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C68D6F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0B0E09" w14:textId="06932659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C261627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70F65" w14:textId="77777777" w:rsid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40B85A5B" w14:textId="3656615F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6F3F01" w14:textId="56BB29E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D1036B" w14:textId="6543A5F6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7D1C06" w14:textId="6F42B1CB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A911A2" w14:textId="6CABBA5F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164CA5" w14:textId="1319B1A5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8712C8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BE86F62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B84354E" w14:textId="77777777" w:rsidTr="007F5FE7">
        <w:trPr>
          <w:trHeight w:val="365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4857F840" w14:textId="6A58B0BF" w:rsidR="007F5FE7" w:rsidRPr="0024465B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71DB7E99" w14:textId="77777777" w:rsidR="007F5FE7" w:rsidRPr="0024465B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закупок городского округа Реутов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949B23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3C104264" w14:textId="24735A8C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BAE8798" w14:textId="79A60B26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194CCCC" w14:textId="5AABF63D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481B49A" w14:textId="632B380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EFA79F3" w14:textId="0C11DB6F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A251872" w14:textId="241BF835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C27BDF4" w14:textId="600DDCA6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BAF3319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«Комитет по организации закупок городского округа Реутов»</w:t>
            </w:r>
          </w:p>
        </w:tc>
        <w:tc>
          <w:tcPr>
            <w:tcW w:w="1778" w:type="dxa"/>
            <w:vMerge w:val="restart"/>
            <w:vAlign w:val="center"/>
            <w:hideMark/>
          </w:tcPr>
          <w:p w14:paraId="2369A3B7" w14:textId="77777777" w:rsidR="007F5FE7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B4830C9" w14:textId="41B19889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</w:tc>
      </w:tr>
      <w:tr w:rsidR="007F5FE7" w:rsidRPr="003C72E2" w14:paraId="305D200A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49FDEA92" w14:textId="61570FB1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2D1CB8F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F15C2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vAlign w:val="center"/>
            <w:hideMark/>
          </w:tcPr>
          <w:p w14:paraId="63687438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BD4A33" w14:textId="3C72BE5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8D4762D" w14:textId="18FC6892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9C6422F" w14:textId="26446A87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5E5FADD" w14:textId="29B78D7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2D5B872" w14:textId="01B9FE13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C119DD1" w14:textId="5754C018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843" w:type="dxa"/>
            <w:vMerge/>
            <w:vAlign w:val="center"/>
            <w:hideMark/>
          </w:tcPr>
          <w:p w14:paraId="2AE041CE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7849555F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2BAFC2E" w14:textId="77777777" w:rsidTr="007F5FE7">
        <w:trPr>
          <w:trHeight w:val="485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7FA2E34A" w14:textId="6D1B8BCE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26F68EE9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хозяйственно-эксплуатационной деятельности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D55264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3445B1DB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1C6A6B0" w14:textId="70C4FF23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0B0A1F" w14:textId="301DF98B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142 866,0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2903614" w14:textId="2E43416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1778FE9" w14:textId="4F8033BF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36 444,0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2D88DAC" w14:textId="3DED33F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8BFE9E3" w14:textId="0D08E1C5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57C65B5" w14:textId="6608002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056AC17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  <w:hideMark/>
          </w:tcPr>
          <w:p w14:paraId="4814D84E" w14:textId="7745E5C0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 местного самоуправления города Реутов, имеющих право на осуществление контроля.</w:t>
            </w:r>
          </w:p>
        </w:tc>
      </w:tr>
      <w:tr w:rsidR="007F5FE7" w:rsidRPr="003C72E2" w14:paraId="419500FD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3A69545E" w14:textId="6401E8A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75D663F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C55E42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shd w:val="clear" w:color="auto" w:fill="auto"/>
            <w:noWrap/>
            <w:vAlign w:val="center"/>
            <w:hideMark/>
          </w:tcPr>
          <w:p w14:paraId="7ABDE2EA" w14:textId="33007999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48BFC26F" w14:textId="0760BADF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142 866,0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F92F3FD" w14:textId="0F23A5C5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3A71EAE" w14:textId="4DDA9A1B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36 444,0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D50D718" w14:textId="5656EB8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158A46A" w14:textId="5F958AB4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0A8312D" w14:textId="06F7093D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843" w:type="dxa"/>
            <w:vMerge/>
            <w:vAlign w:val="center"/>
            <w:hideMark/>
          </w:tcPr>
          <w:p w14:paraId="2F736DCE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7A48453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0E7CBFC2" w14:textId="77777777" w:rsidTr="007F5FE7">
        <w:trPr>
          <w:trHeight w:val="384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0C53BCDC" w14:textId="311B459B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  <w:hideMark/>
          </w:tcPr>
          <w:p w14:paraId="0380FA5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бюджетного (бухгалтерского) учета органов местного самоуправления и учреждений, подведомственных Администрации города Реутов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0FF0B0" w14:textId="77777777" w:rsidR="007F5FE7" w:rsidRPr="006A1EE6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vMerge w:val="restart"/>
            <w:shd w:val="clear" w:color="auto" w:fill="auto"/>
            <w:noWrap/>
            <w:vAlign w:val="center"/>
            <w:hideMark/>
          </w:tcPr>
          <w:p w14:paraId="07287063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C913BB2" w14:textId="356C3F83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1269225D" w14:textId="0C73EA5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56 606,5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65817C9" w14:textId="78B9A229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C95573B" w14:textId="55F20C1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8404AC6" w14:textId="41C7555B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5816DB1" w14:textId="17224CF7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159D805" w14:textId="19EF6F75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EC124E9" w14:textId="77777777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бухгалтерского учета города Реутов"</w:t>
            </w:r>
          </w:p>
        </w:tc>
        <w:tc>
          <w:tcPr>
            <w:tcW w:w="1778" w:type="dxa"/>
            <w:vMerge w:val="restart"/>
            <w:vAlign w:val="center"/>
            <w:hideMark/>
          </w:tcPr>
          <w:p w14:paraId="5BF9DE3C" w14:textId="77777777" w:rsidR="007F5FE7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Отсутствие недоимок, уплата запланированных налоговых платежей на уровне 100 процентов.</w:t>
            </w:r>
          </w:p>
          <w:p w14:paraId="52B1EA77" w14:textId="5AE76AA0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  <w:r w:rsidRPr="002446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 (100%).</w:t>
            </w:r>
          </w:p>
        </w:tc>
      </w:tr>
      <w:tr w:rsidR="007F5FE7" w:rsidRPr="003C72E2" w14:paraId="4284977D" w14:textId="77777777" w:rsidTr="007F5FE7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62D537DC" w14:textId="3846D8A2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Merge/>
            <w:vAlign w:val="center"/>
            <w:hideMark/>
          </w:tcPr>
          <w:p w14:paraId="28CCF094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3628B1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vMerge/>
            <w:shd w:val="clear" w:color="auto" w:fill="auto"/>
            <w:noWrap/>
            <w:vAlign w:val="center"/>
            <w:hideMark/>
          </w:tcPr>
          <w:p w14:paraId="0DC400B8" w14:textId="41A8E365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81C1146" w14:textId="1193992C" w:rsidR="007F5FE7" w:rsidRPr="00FF0A05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56 606,5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CFA6CF" w14:textId="6667F344" w:rsidR="007F5FE7" w:rsidRPr="00FF0A05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43F411F" w14:textId="3CEC601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9B207A6" w14:textId="532EBA14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DDC266D" w14:textId="42A570CD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1BAE322" w14:textId="5FE532A6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843" w:type="dxa"/>
            <w:vMerge/>
            <w:vAlign w:val="center"/>
            <w:hideMark/>
          </w:tcPr>
          <w:p w14:paraId="29A890C1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Merge/>
            <w:vAlign w:val="center"/>
            <w:hideMark/>
          </w:tcPr>
          <w:p w14:paraId="42C60A43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5FE7" w:rsidRPr="003C72E2" w14:paraId="6E6BDEB9" w14:textId="77777777" w:rsidTr="007F5FE7">
        <w:trPr>
          <w:trHeight w:val="413"/>
          <w:jc w:val="center"/>
        </w:trPr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3B46681" w14:textId="106FE5FA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14:paraId="6ACD69BB" w14:textId="77777777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5E2956" w14:textId="702DB30B" w:rsidR="007F5FE7" w:rsidRPr="006005CF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864B290" w14:textId="54209224" w:rsidR="007F5FE7" w:rsidRPr="006005CF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33AF504F" w14:textId="27238C59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274 913,9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A8BAB1" w14:textId="19CBF000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39 814,0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F0F09E4" w14:textId="3FC2F648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59 653,3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EFB57C2" w14:textId="356F1088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58 683,3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B625E7A" w14:textId="00DA0C39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58 683,3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7CF6694" w14:textId="48139FE1" w:rsidR="007F5FE7" w:rsidRPr="007F5FE7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F5F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58 080,0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9F2A10" w14:textId="10DF683A" w:rsidR="007F5FE7" w:rsidRPr="009D337D" w:rsidRDefault="007F5FE7" w:rsidP="007F5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vAlign w:val="center"/>
            <w:hideMark/>
          </w:tcPr>
          <w:p w14:paraId="671D69AC" w14:textId="77777777" w:rsidR="007F5FE7" w:rsidRPr="009D337D" w:rsidRDefault="007F5FE7" w:rsidP="007F5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B428A00" w14:textId="77777777" w:rsidR="00CC619D" w:rsidRPr="0071630C" w:rsidRDefault="00CC619D" w:rsidP="009D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5C336" w14:textId="77777777" w:rsidR="000D6CA9" w:rsidRDefault="000D6CA9" w:rsidP="000474AF">
      <w:pPr>
        <w:spacing w:after="0" w:line="240" w:lineRule="auto"/>
      </w:pPr>
      <w:r>
        <w:separator/>
      </w:r>
    </w:p>
  </w:endnote>
  <w:endnote w:type="continuationSeparator" w:id="0">
    <w:p w14:paraId="68AFA1BB" w14:textId="77777777" w:rsidR="000D6CA9" w:rsidRDefault="000D6CA9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40114D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741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40114D">
          <w:rPr>
            <w:rFonts w:ascii="Times New Roman" w:hAnsi="Times New Roman" w:cs="Times New Roman"/>
            <w:noProof/>
          </w:rPr>
          <w:t>8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56B9F" w14:textId="77777777" w:rsidR="000D6CA9" w:rsidRDefault="000D6CA9" w:rsidP="000474AF">
      <w:pPr>
        <w:spacing w:after="0" w:line="240" w:lineRule="auto"/>
      </w:pPr>
      <w:r>
        <w:separator/>
      </w:r>
    </w:p>
  </w:footnote>
  <w:footnote w:type="continuationSeparator" w:id="0">
    <w:p w14:paraId="4B863B14" w14:textId="77777777" w:rsidR="000D6CA9" w:rsidRDefault="000D6CA9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5817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CA9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930"/>
    <w:rsid w:val="00137A21"/>
    <w:rsid w:val="00137E86"/>
    <w:rsid w:val="00140116"/>
    <w:rsid w:val="00140AA8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2C2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465B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2CB"/>
    <w:rsid w:val="002B2E96"/>
    <w:rsid w:val="002B2F2C"/>
    <w:rsid w:val="002B4F42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23D"/>
    <w:rsid w:val="00307CED"/>
    <w:rsid w:val="00307E60"/>
    <w:rsid w:val="00310F99"/>
    <w:rsid w:val="00311787"/>
    <w:rsid w:val="003138F2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3DA"/>
    <w:rsid w:val="00347FC9"/>
    <w:rsid w:val="0035109A"/>
    <w:rsid w:val="0035275C"/>
    <w:rsid w:val="00353A50"/>
    <w:rsid w:val="00355FED"/>
    <w:rsid w:val="00356B4B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C72E2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114D"/>
    <w:rsid w:val="00402EDA"/>
    <w:rsid w:val="00405677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814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50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274BB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05CF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2913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1EE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0D72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5FE7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5A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05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B68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37D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408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40F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314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6199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324"/>
    <w:rsid w:val="00FE4D29"/>
    <w:rsid w:val="00FE66FC"/>
    <w:rsid w:val="00FF0029"/>
    <w:rsid w:val="00FF0A05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5BCE7BE5-A1BD-4DC3-9799-4D877B8A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886AE-C6E1-43AE-BEF8-E82F0CAF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2014-08-08T12:51:00Z</cp:lastPrinted>
  <dcterms:created xsi:type="dcterms:W3CDTF">2016-03-15T11:27:00Z</dcterms:created>
  <dcterms:modified xsi:type="dcterms:W3CDTF">2016-03-15T11:27:00Z</dcterms:modified>
</cp:coreProperties>
</file>